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B4" w:rsidRDefault="00AE21B4">
      <w:bookmarkStart w:id="0" w:name="_GoBack"/>
      <w:bookmarkEnd w:id="0"/>
    </w:p>
    <w:p w:rsidR="0005713D" w:rsidRDefault="0005713D" w:rsidP="0074672C">
      <w:pPr>
        <w:jc w:val="both"/>
      </w:pPr>
    </w:p>
    <w:p w:rsidR="0005713D" w:rsidRDefault="0005713D" w:rsidP="0074672C">
      <w:pPr>
        <w:jc w:val="both"/>
      </w:pPr>
    </w:p>
    <w:p w:rsidR="0005713D" w:rsidRPr="0005713D" w:rsidRDefault="0005713D" w:rsidP="0005713D">
      <w:pPr>
        <w:jc w:val="center"/>
        <w:rPr>
          <w:b/>
        </w:rPr>
      </w:pPr>
      <w:r w:rsidRPr="0005713D">
        <w:rPr>
          <w:b/>
        </w:rPr>
        <w:t>Conseil de département du Monde Anglophone, 13 avril 2015 </w:t>
      </w:r>
    </w:p>
    <w:p w:rsidR="0005713D" w:rsidRDefault="0005713D" w:rsidP="0074672C">
      <w:pPr>
        <w:jc w:val="both"/>
      </w:pPr>
    </w:p>
    <w:p w:rsidR="006F2F64" w:rsidRDefault="0005713D" w:rsidP="0074672C">
      <w:pPr>
        <w:jc w:val="both"/>
      </w:pPr>
      <w:r>
        <w:t xml:space="preserve">   </w:t>
      </w:r>
      <w:r w:rsidR="006F2F64">
        <w:t>Nous, membres nouvellement élu</w:t>
      </w:r>
      <w:r w:rsidR="0074672C">
        <w:t>(e)</w:t>
      </w:r>
      <w:r w:rsidR="006F2F64">
        <w:t xml:space="preserve">s du </w:t>
      </w:r>
      <w:r w:rsidR="0074672C">
        <w:t>conseil de gestion</w:t>
      </w:r>
      <w:r w:rsidR="006F2F64">
        <w:t xml:space="preserve"> du dép</w:t>
      </w:r>
      <w:r w:rsidR="0074672C">
        <w:t>artement du Monde Anglophone, réuni</w:t>
      </w:r>
      <w:r>
        <w:t>(e)</w:t>
      </w:r>
      <w:r w:rsidR="0074672C">
        <w:t xml:space="preserve">s ce jour, </w:t>
      </w:r>
      <w:r w:rsidR="006F2F64">
        <w:t xml:space="preserve">avons pris connaissance des décisions prises sans </w:t>
      </w:r>
      <w:r w:rsidR="0074672C">
        <w:t xml:space="preserve">la </w:t>
      </w:r>
      <w:r w:rsidR="006F2F64">
        <w:t>concertation des instances représentatives élues (commi</w:t>
      </w:r>
      <w:r w:rsidR="003D2BCF">
        <w:t>ssion des locaux, groupe PRIMMO,</w:t>
      </w:r>
      <w:r w:rsidR="006F2F64">
        <w:t xml:space="preserve"> gr</w:t>
      </w:r>
      <w:r w:rsidR="003D2BCF">
        <w:t>oupes</w:t>
      </w:r>
      <w:r w:rsidR="006F2F64">
        <w:t xml:space="preserve"> fonction</w:t>
      </w:r>
      <w:r w:rsidR="003D2BCF">
        <w:t>nels, conseils UFR et dép</w:t>
      </w:r>
      <w:r w:rsidR="0074672C">
        <w:t>ar</w:t>
      </w:r>
      <w:r w:rsidR="003D2BCF">
        <w:t>t</w:t>
      </w:r>
      <w:r w:rsidR="0074672C">
        <w:t>ement</w:t>
      </w:r>
      <w:r w:rsidR="003D2BCF">
        <w:t>) conc</w:t>
      </w:r>
      <w:r w:rsidR="006F2F64">
        <w:t xml:space="preserve">ernant l’affectation et la répartition des futurs locaux du campus </w:t>
      </w:r>
      <w:r w:rsidR="0074672C">
        <w:t>Nation-</w:t>
      </w:r>
      <w:r w:rsidR="006F2F64">
        <w:t>Picpus.</w:t>
      </w:r>
      <w:r w:rsidR="00380D71">
        <w:t xml:space="preserve"> Les plans proposés</w:t>
      </w:r>
      <w:r w:rsidR="0074672C">
        <w:t>,</w:t>
      </w:r>
      <w:r w:rsidR="00380D71">
        <w:t xml:space="preserve"> et le procédé qui relève du fait accompli, sont inacceptables. C’est la raison p</w:t>
      </w:r>
      <w:r w:rsidR="0074672C">
        <w:t>ou</w:t>
      </w:r>
      <w:r w:rsidR="00380D71">
        <w:t>r laquelle n</w:t>
      </w:r>
      <w:r w:rsidR="0074672C">
        <w:t>ou</w:t>
      </w:r>
      <w:r w:rsidR="00380D71">
        <w:t xml:space="preserve">s demandons instamment un moratoire sur l’application de ces décisions et la poursuite du processus. </w:t>
      </w:r>
    </w:p>
    <w:p w:rsidR="00380D71" w:rsidRDefault="0005713D" w:rsidP="0074672C">
      <w:pPr>
        <w:jc w:val="both"/>
      </w:pPr>
      <w:r>
        <w:t xml:space="preserve">   </w:t>
      </w:r>
      <w:r w:rsidR="00380D71">
        <w:t xml:space="preserve">Nous </w:t>
      </w:r>
      <w:r w:rsidR="003D2BCF">
        <w:t>exigeons</w:t>
      </w:r>
      <w:r w:rsidR="00380D71">
        <w:t xml:space="preserve"> que soit convoquée d’urgence une réunion de </w:t>
      </w:r>
      <w:r w:rsidR="003D2BCF">
        <w:t>la comm</w:t>
      </w:r>
      <w:r w:rsidR="0074672C">
        <w:t>ission</w:t>
      </w:r>
      <w:r w:rsidR="003D2BCF">
        <w:t xml:space="preserve"> des locaux qui entende</w:t>
      </w:r>
      <w:r w:rsidR="00380D71">
        <w:t xml:space="preserve"> les demandes des différents acteurs</w:t>
      </w:r>
      <w:r w:rsidR="00F662A4">
        <w:t>, et la tenue d’un conseil d’UFR extraordinaire consacré à cette question.</w:t>
      </w:r>
      <w:r w:rsidR="003D2BCF">
        <w:t xml:space="preserve"> Par ailleurs, nous demandons qu’une délégation représentative du conseil de dép</w:t>
      </w:r>
      <w:r w:rsidR="0074672C">
        <w:t>ar</w:t>
      </w:r>
      <w:r w:rsidR="003D2BCF">
        <w:t>t</w:t>
      </w:r>
      <w:r w:rsidR="0074672C">
        <w:t>ement Monde Anglophone soit reçue</w:t>
      </w:r>
      <w:r w:rsidR="003D2BCF">
        <w:t xml:space="preserve"> par la présidence et la direction de l’UFR. </w:t>
      </w:r>
    </w:p>
    <w:p w:rsidR="0005713D" w:rsidRDefault="0005713D" w:rsidP="0074672C">
      <w:pPr>
        <w:jc w:val="both"/>
      </w:pPr>
    </w:p>
    <w:p w:rsidR="00F662A4" w:rsidRDefault="00F662A4" w:rsidP="0074672C">
      <w:pPr>
        <w:jc w:val="both"/>
      </w:pPr>
    </w:p>
    <w:p w:rsidR="00F662A4" w:rsidRPr="0005713D" w:rsidRDefault="00FC53FD" w:rsidP="0074672C">
      <w:pPr>
        <w:jc w:val="both"/>
        <w:rPr>
          <w:u w:val="single"/>
        </w:rPr>
      </w:pPr>
      <w:r w:rsidRPr="0005713D">
        <w:rPr>
          <w:u w:val="single"/>
        </w:rPr>
        <w:t xml:space="preserve">Signé par tous les </w:t>
      </w:r>
      <w:r w:rsidR="0074672C" w:rsidRPr="0005713D">
        <w:rPr>
          <w:u w:val="single"/>
        </w:rPr>
        <w:t>membres présents ou représentés:</w:t>
      </w:r>
    </w:p>
    <w:p w:rsidR="0074672C" w:rsidRDefault="0074672C" w:rsidP="0074672C">
      <w:pPr>
        <w:jc w:val="both"/>
      </w:pPr>
    </w:p>
    <w:p w:rsidR="0074672C" w:rsidRDefault="0074672C"/>
    <w:p w:rsidR="0074672C" w:rsidRDefault="0074672C" w:rsidP="0074672C">
      <w:r>
        <w:t>Isabelle  Alfandary (élue)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672C" w:rsidRDefault="00AE2088" w:rsidP="0074672C">
      <w:r>
        <w:t>Annick  Blanchemanche (élue)</w:t>
      </w:r>
    </w:p>
    <w:p w:rsidR="0074672C" w:rsidRDefault="0074672C" w:rsidP="0074672C">
      <w:r>
        <w:t>Eric Corre (directeur)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672C" w:rsidRPr="00694EA2" w:rsidRDefault="0074672C" w:rsidP="0074672C">
      <w:r>
        <w:t xml:space="preserve">Louise </w:t>
      </w:r>
      <w:r w:rsidRPr="00694EA2">
        <w:t>Dalingwater</w:t>
      </w:r>
      <w:r>
        <w:t xml:space="preserve"> (élue)</w:t>
      </w:r>
    </w:p>
    <w:p w:rsidR="0074672C" w:rsidRPr="00AE2088" w:rsidRDefault="0074672C" w:rsidP="0074672C">
      <w:r w:rsidRPr="00AE2088">
        <w:t>Claire Davison-Pégon (élue)</w:t>
      </w:r>
      <w:r w:rsidRPr="00AE2088">
        <w:tab/>
      </w:r>
      <w:r w:rsidRPr="00AE2088">
        <w:tab/>
      </w:r>
      <w:r w:rsidRPr="00AE2088">
        <w:tab/>
      </w:r>
      <w:r w:rsidRPr="00AE2088">
        <w:tab/>
      </w:r>
      <w:r w:rsidRPr="00AE2088">
        <w:tab/>
      </w:r>
    </w:p>
    <w:p w:rsidR="0074672C" w:rsidRPr="00AE2088" w:rsidRDefault="0074672C" w:rsidP="0074672C">
      <w:r w:rsidRPr="00AE2088">
        <w:t>Marie-Christine Gross (élue)</w:t>
      </w:r>
      <w:r w:rsidRPr="00AE2088">
        <w:tab/>
      </w:r>
      <w:r w:rsidRPr="00AE2088">
        <w:tab/>
      </w:r>
      <w:r w:rsidRPr="00AE2088">
        <w:tab/>
      </w:r>
      <w:r w:rsidRPr="00AE2088">
        <w:tab/>
      </w:r>
      <w:r w:rsidRPr="00AE2088">
        <w:tab/>
      </w:r>
    </w:p>
    <w:p w:rsidR="0074672C" w:rsidRPr="00AE2088" w:rsidRDefault="0074672C" w:rsidP="0074672C">
      <w:r w:rsidRPr="00AE2088">
        <w:t>Alexandrine Jandot (élue)</w:t>
      </w:r>
    </w:p>
    <w:p w:rsidR="0074672C" w:rsidRPr="00AE2088" w:rsidRDefault="0074672C" w:rsidP="0074672C">
      <w:r w:rsidRPr="00AE2088">
        <w:t>Hélène  Josse (élue)</w:t>
      </w:r>
    </w:p>
    <w:p w:rsidR="0074672C" w:rsidRPr="00AE2088" w:rsidRDefault="0074672C" w:rsidP="0074672C">
      <w:r w:rsidRPr="00AE2088">
        <w:t>Hélène  Le Dantec-Lowry (élue)</w:t>
      </w:r>
      <w:r w:rsidRPr="00AE2088">
        <w:tab/>
      </w:r>
      <w:r w:rsidRPr="00AE2088">
        <w:tab/>
      </w:r>
      <w:r w:rsidRPr="00AE2088">
        <w:tab/>
      </w:r>
    </w:p>
    <w:p w:rsidR="0074672C" w:rsidRDefault="0074672C" w:rsidP="0074672C">
      <w:r>
        <w:t>Yves Lefevre (invité)</w:t>
      </w:r>
      <w:r>
        <w:tab/>
      </w:r>
      <w:r>
        <w:tab/>
      </w:r>
      <w:r>
        <w:tab/>
      </w:r>
      <w:r>
        <w:tab/>
      </w:r>
      <w:r>
        <w:tab/>
      </w:r>
    </w:p>
    <w:p w:rsidR="0074672C" w:rsidRDefault="0074672C" w:rsidP="0074672C">
      <w:r>
        <w:t>Jean-Pierre Naugrette (élu)</w:t>
      </w:r>
      <w:r>
        <w:tab/>
      </w:r>
      <w:r>
        <w:tab/>
      </w:r>
      <w:r>
        <w:tab/>
      </w:r>
      <w:r>
        <w:tab/>
      </w:r>
      <w:r>
        <w:tab/>
      </w:r>
    </w:p>
    <w:p w:rsidR="0074672C" w:rsidRDefault="0074672C" w:rsidP="0074672C">
      <w:r>
        <w:t>Evelyne  Payen-Variéras (élue)</w:t>
      </w:r>
    </w:p>
    <w:p w:rsidR="0074672C" w:rsidRDefault="0074672C" w:rsidP="0074672C">
      <w:r>
        <w:t>Bruno Poncharal (élu)</w:t>
      </w:r>
      <w:r>
        <w:tab/>
      </w:r>
    </w:p>
    <w:p w:rsidR="0074672C" w:rsidRDefault="0074672C" w:rsidP="0074672C">
      <w:r>
        <w:t>Hélène  Quanquin (élue)</w:t>
      </w:r>
    </w:p>
    <w:p w:rsidR="0074672C" w:rsidRDefault="0074672C" w:rsidP="0074672C">
      <w:r>
        <w:t>Cécile  Roudeau (élue)</w:t>
      </w:r>
    </w:p>
    <w:p w:rsidR="0074672C" w:rsidRDefault="0074672C" w:rsidP="0074672C">
      <w:r>
        <w:t>Pauline Schnapper (élue)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672C" w:rsidRPr="00694EA2" w:rsidRDefault="0074672C" w:rsidP="0074672C">
      <w:r w:rsidRPr="00694EA2">
        <w:t>J</w:t>
      </w:r>
      <w:r>
        <w:t xml:space="preserve">essica </w:t>
      </w:r>
      <w:r w:rsidRPr="00694EA2">
        <w:t xml:space="preserve"> Stephens</w:t>
      </w:r>
      <w:r>
        <w:t xml:space="preserve"> (élue)</w:t>
      </w:r>
    </w:p>
    <w:p w:rsidR="0074672C" w:rsidRDefault="0074672C" w:rsidP="0074672C">
      <w:r>
        <w:t>Jean-Baptiste Velut (élu)</w:t>
      </w:r>
    </w:p>
    <w:p w:rsidR="0074672C" w:rsidRPr="00AE2088" w:rsidRDefault="0074672C" w:rsidP="0074672C">
      <w:r w:rsidRPr="00AE2088">
        <w:t>Christine  Zumello (élue)</w:t>
      </w:r>
      <w:r w:rsidRPr="00AE2088">
        <w:tab/>
      </w:r>
      <w:r w:rsidRPr="00AE2088">
        <w:tab/>
      </w:r>
      <w:r w:rsidRPr="00AE2088">
        <w:tab/>
      </w:r>
      <w:r w:rsidRPr="00AE2088">
        <w:tab/>
      </w:r>
      <w:r w:rsidRPr="00AE2088">
        <w:tab/>
      </w:r>
      <w:r w:rsidRPr="00AE2088">
        <w:tab/>
      </w:r>
    </w:p>
    <w:p w:rsidR="0074672C" w:rsidRPr="00694EA2" w:rsidRDefault="0074672C" w:rsidP="0074672C"/>
    <w:p w:rsidR="00FC53FD" w:rsidRDefault="0074672C" w:rsidP="007467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672C" w:rsidRDefault="0074672C"/>
    <w:sectPr w:rsidR="0074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64"/>
    <w:rsid w:val="0005713D"/>
    <w:rsid w:val="00380D71"/>
    <w:rsid w:val="003D2BCF"/>
    <w:rsid w:val="003E6F18"/>
    <w:rsid w:val="004147C4"/>
    <w:rsid w:val="004750E2"/>
    <w:rsid w:val="006A7030"/>
    <w:rsid w:val="006F2F64"/>
    <w:rsid w:val="0074672C"/>
    <w:rsid w:val="00781FB1"/>
    <w:rsid w:val="00935CAD"/>
    <w:rsid w:val="00976E20"/>
    <w:rsid w:val="00A1063E"/>
    <w:rsid w:val="00AE2088"/>
    <w:rsid w:val="00AE21B4"/>
    <w:rsid w:val="00D414ED"/>
    <w:rsid w:val="00F662A4"/>
    <w:rsid w:val="00FC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Nous, membres nouvellement élus du CG du dépt anglais, avons pris connaissance des décisions prises sans concertation des instances représentatives élues (commission des locaux, groupe PRIMMO + gr fonctionnels, conseils UFR et dépt) cocnernant l’affectat</vt:lpstr>
    </vt:vector>
  </TitlesOfParts>
  <Company>Sorbonne Nouvelle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Nous, membres nouvellement élus du CG du dépt anglais, avons pris connaissance des décisions prises sans concertation des instances représentatives élues (commission des locaux, groupe PRIMMO + gr fonctionnels, conseils UFR et dépt) cocnernant l’affectat</dc:title>
  <dc:subject/>
  <dc:creator>Université Paris III</dc:creator>
  <cp:keywords/>
  <cp:lastModifiedBy>Paris 3</cp:lastModifiedBy>
  <cp:revision>2</cp:revision>
  <cp:lastPrinted>2015-04-13T11:13:00Z</cp:lastPrinted>
  <dcterms:created xsi:type="dcterms:W3CDTF">2015-05-03T06:50:00Z</dcterms:created>
  <dcterms:modified xsi:type="dcterms:W3CDTF">2015-05-03T06:50:00Z</dcterms:modified>
</cp:coreProperties>
</file>