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0" w:type="auto"/>
        <w:tblInd w:w="-105" w:type="dxa"/>
        <w:tblLayout w:type="fixed"/>
        <w:tblCellMar>
          <w:left w:w="70" w:type="dxa"/>
          <w:top w:w="0" w:type="dxa"/>
          <w:right w:w="70" w:type="dxa"/>
          <w:bottom w:w="0" w:type="dxa"/>
        </w:tblCellMar>
        <w:tblLook w:val="04A0" w:firstRow="1" w:lastRow="0" w:firstColumn="1" w:lastColumn="0" w:noHBand="0" w:noVBand="1"/>
      </w:tblPr>
      <w:tblGrid>
        <w:gridCol w:w="2338"/>
        <w:gridCol w:w="1181"/>
        <w:gridCol w:w="898"/>
        <w:gridCol w:w="331"/>
        <w:gridCol w:w="567"/>
        <w:gridCol w:w="897"/>
        <w:gridCol w:w="662"/>
        <w:gridCol w:w="236"/>
        <w:gridCol w:w="898"/>
        <w:gridCol w:w="2552"/>
        <w:gridCol w:w="1638"/>
        <w:gridCol w:w="1214"/>
        <w:gridCol w:w="1214"/>
        <w:gridCol w:w="45"/>
        <w:gridCol w:w="1379"/>
      </w:tblGrid>
      <w:tr>
        <w:trPr>
          <w:cantSplit/>
        </w:trPr>
        <w:tc>
          <w:tcPr>
            <w:gridSpan w:val="15"/>
            <w:shd w:val="clear" w:color="auto" w:fill="FFFF00"/>
            <w:tcBorders>
              <w:left w:val="single" w:color="000000" w:sz="4" w:space="0"/>
              <w:top w:val="single" w:color="000000" w:sz="4" w:space="0"/>
              <w:right w:val="single" w:color="000000" w:sz="4" w:space="0"/>
            </w:tcBorders>
            <w:tcW w:w="16050" w:type="dxa"/>
            <w:vAlign w:val="top"/>
            <w:textDirection w:val="lrTb"/>
            <w:noWrap w:val="false"/>
          </w:tcPr>
          <w:p>
            <w:pPr>
              <w:pStyle w:val="566"/>
              <w:jc w:val="center"/>
            </w:pPr>
            <w:r>
              <mc:AlternateContent>
                <mc:Choice Requires="wpg">
                  <w:drawing>
                    <wp:anchor xmlns:wp="http://schemas.openxmlformats.org/drawingml/2006/wordprocessingDrawing" distT="0" distB="0" distL="114935" distR="114935" simplePos="0" relativeHeight="524288" behindDoc="0" locked="0" layoutInCell="1" allowOverlap="1">
                      <wp:simplePos x="0" y="0"/>
                      <wp:positionH relativeFrom="margin">
                        <wp:posOffset>-93344</wp:posOffset>
                      </wp:positionH>
                      <wp:positionV relativeFrom="paragraph">
                        <wp:posOffset>13335</wp:posOffset>
                      </wp:positionV>
                      <wp:extent cx="1959610" cy="1106805"/>
                      <wp:effectExtent l="0" t="0" r="0" b="0"/>
                      <wp:wrapNone/>
                      <wp:docPr id="1"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959610" cy="1106805"/>
                              </a:xfrm>
                              <a:prstGeom prst="rect">
                                <a:avLst/>
                              </a:prstGeom>
                              <a:solidFill>
                                <a:srgbClr val="FFFFFF"/>
                              </a:solidFill>
                              <a:ln>
                                <a:noFill/>
                              </a:ln>
                            </wps:spPr>
                            <wps:txbx>
                              <w:txbxContent>
                                <w:p>
                                  <w:pPr>
                                    <w:pStyle w:val="560"/>
                                    <w:rPr>
                                      <w:rFonts w:ascii="Myriad-Italic" w:hAnsi="Myriad-Italic"/>
                                      <w:sz w:val="28"/>
                                    </w:rPr>
                                  </w:pPr>
                                  <w:r>
                                    <w:rPr>
                                      <w:rFonts w:ascii="Myriad-Italic" w:hAnsi="Myriad-Italic"/>
                                      <w:sz w:val="28"/>
                                    </w:rPr>
                                  </w:r>
                                  <w:r/>
                                </w:p>
                                <w:p>
                                  <w:pPr>
                                    <w:pStyle w:val="560"/>
                                    <w:rPr>
                                      <w:rFonts w:ascii="Myriad-Italic" w:hAnsi="Myriad-Italic"/>
                                      <w:sz w:val="28"/>
                                    </w:rPr>
                                  </w:pPr>
                                  <w:r>
                                    <w:rPr>
                                      <w:rFonts w:ascii="Myriad-Italic" w:hAnsi="Myriad-Italic"/>
                                      <w:sz w:val="28"/>
                                    </w:rPr>
                                  </w:r>
                                  <w:r/>
                                </w:p>
                                <w:p>
                                  <w:pPr>
                                    <w:pStyle w:val="560"/>
                                  </w:pPr>
                                  <w:r/>
                                  <w:r/>
                                </w:p>
                              </w:txbxContent>
                            </wps:txbx>
                            <wps:bodyPr wrap="square" lIns="0" tIns="0" rIns="0" bIns="0"/>
                          </wps:wsp>
                        </a:graphicData>
                      </a:graphic>
                    </wp:anchor>
                  </w:drawing>
                </mc:Choice>
                <mc:Fallback>
                  <w:pict>
                    <v:shape id="shape 0" o:spid="_x0000_s0" o:spt="1" style="position:absolute;mso-wrap-distance-left:9.0pt;mso-wrap-distance-top:0.0pt;mso-wrap-distance-right:9.0pt;mso-wrap-distance-bottom:0.0pt;z-index:524288;o:allowoverlap:true;o:allowincell:true;mso-position-horizontal-relative:margin;margin-left:-7.3pt;mso-position-horizontal:absolute;mso-position-vertical-relative:text;margin-top:1.1pt;mso-position-vertical:absolute;width:154.3pt;height:87.1pt;" coordsize="100000,100000" path="" fillcolor="#FFFFFF">
                      <v:path textboxrect="0,0,0,0"/>
                      <v:textbox>
                        <w:txbxContent>
                          <w:p>
                            <w:pPr>
                              <w:pStyle w:val="560"/>
                              <w:rPr>
                                <w:rFonts w:ascii="Myriad-Italic" w:hAnsi="Myriad-Italic"/>
                                <w:sz w:val="28"/>
                              </w:rPr>
                            </w:pPr>
                            <w:r>
                              <w:rPr>
                                <w:rFonts w:ascii="Myriad-Italic" w:hAnsi="Myriad-Italic"/>
                                <w:sz w:val="28"/>
                              </w:rPr>
                            </w:r>
                            <w:r/>
                          </w:p>
                          <w:p>
                            <w:pPr>
                              <w:pStyle w:val="560"/>
                              <w:rPr>
                                <w:rFonts w:ascii="Myriad-Italic" w:hAnsi="Myriad-Italic"/>
                                <w:sz w:val="28"/>
                              </w:rPr>
                            </w:pPr>
                            <w:r>
                              <w:rPr>
                                <w:rFonts w:ascii="Myriad-Italic" w:hAnsi="Myriad-Italic"/>
                                <w:sz w:val="28"/>
                              </w:rPr>
                            </w:r>
                            <w:r/>
                          </w:p>
                          <w:p>
                            <w:pPr>
                              <w:pStyle w:val="560"/>
                            </w:pPr>
                            <w:r/>
                            <w:r/>
                          </w:p>
                        </w:txbxContent>
                      </v:textbox>
                    </v:shape>
                  </w:pict>
                </mc:Fallback>
              </mc:AlternateContent>
              <mc:AlternateContent>
                <mc:Choice Requires="wpg">
                  <w:drawing>
                    <wp:anchor xmlns:wp="http://schemas.openxmlformats.org/drawingml/2006/wordprocessingDrawing" distT="0" distB="0" distL="114935" distR="114935" simplePos="0" relativeHeight="251658241" behindDoc="0" locked="0" layoutInCell="1" allowOverlap="1">
                      <wp:simplePos x="0" y="0"/>
                      <wp:positionH relativeFrom="margin">
                        <wp:posOffset>4326255</wp:posOffset>
                      </wp:positionH>
                      <wp:positionV relativeFrom="paragraph">
                        <wp:posOffset>417195</wp:posOffset>
                      </wp:positionV>
                      <wp:extent cx="4147185" cy="497205"/>
                      <wp:effectExtent l="0" t="0" r="0" b="0"/>
                      <wp:wrapNone/>
                      <wp:docPr id="2"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147185" cy="497205"/>
                              </a:xfrm>
                              <a:prstGeom prst="rect">
                                <a:avLst/>
                              </a:prstGeom>
                              <a:solidFill>
                                <a:srgbClr val="FFFFFF"/>
                              </a:solidFill>
                              <a:ln>
                                <a:noFill/>
                              </a:ln>
                            </wps:spPr>
                            <wps:txbx>
                              <w:txbxContent>
                                <w:p>
                                  <w:pPr>
                                    <w:pStyle w:val="567"/>
                                  </w:pPr>
                                  <w:r>
                                    <w:rPr>
                                      <w:color w:val="0000FF"/>
                                      <w:sz w:val="28"/>
                                    </w:rPr>
                                    <w:t xml:space="preserve">Unité de travail :</w:t>
                                  </w:r>
                                  <w:r>
                                    <w:rPr>
                                      <w:b/>
                                      <w:color w:val="0000FF"/>
                                      <w:sz w:val="28"/>
                                    </w:rPr>
                                    <w:t xml:space="preserve"> Génie Biologique-Bât C</w:t>
                                  </w:r>
                                  <w:r/>
                                </w:p>
                                <w:p>
                                  <w:pPr>
                                    <w:pStyle w:val="567"/>
                                  </w:pPr>
                                  <w:r>
                                    <w:rPr>
                                      <w:rFonts w:eastAsia="Arial"/>
                                      <w:b/>
                                      <w:color w:val="0000FF"/>
                                      <w:sz w:val="28"/>
                                    </w:rPr>
                                    <w:t xml:space="preserve">……………………………</w:t>
                                  </w:r>
                                  <w:r/>
                                </w:p>
                                <w:p>
                                  <w:pPr>
                                    <w:pStyle w:val="568"/>
                                    <w:rPr>
                                      <w:color w:val="0000FF"/>
                                    </w:rPr>
                                  </w:pPr>
                                  <w:r>
                                    <w:rPr>
                                      <w:color w:val="0000FF"/>
                                    </w:rPr>
                                  </w:r>
                                  <w:r/>
                                </w:p>
                                <w:p>
                                  <w:pPr>
                                    <w:pStyle w:val="560"/>
                                  </w:pPr>
                                  <w:r/>
                                  <w:r/>
                                </w:p>
                              </w:txbxContent>
                            </wps:txbx>
                            <wps:bodyPr wrap="square" lIns="0" tIns="0" rIns="0" bIns="0"/>
                          </wps:wsp>
                        </a:graphicData>
                      </a:graphic>
                    </wp:anchor>
                  </w:drawing>
                </mc:Choice>
                <mc:Fallback>
                  <w:pict>
                    <v:shape id="shape 1" o:spid="_x0000_s1" o:spt="1" style="position:absolute;mso-wrap-distance-left:9.0pt;mso-wrap-distance-top:0.0pt;mso-wrap-distance-right:9.0pt;mso-wrap-distance-bottom:0.0pt;z-index:251658241;o:allowoverlap:true;o:allowincell:true;mso-position-horizontal-relative:margin;margin-left:340.6pt;mso-position-horizontal:absolute;mso-position-vertical-relative:text;margin-top:32.9pt;mso-position-vertical:absolute;width:326.6pt;height:39.1pt;" coordsize="100000,100000" path="" fillcolor="#FFFFFF">
                      <v:path textboxrect="0,0,0,0"/>
                      <v:textbox>
                        <w:txbxContent>
                          <w:p>
                            <w:pPr>
                              <w:pStyle w:val="567"/>
                            </w:pPr>
                            <w:r>
                              <w:rPr>
                                <w:color w:val="0000FF"/>
                                <w:sz w:val="28"/>
                              </w:rPr>
                              <w:t xml:space="preserve">Unité de travail :</w:t>
                            </w:r>
                            <w:r>
                              <w:rPr>
                                <w:b/>
                                <w:color w:val="0000FF"/>
                                <w:sz w:val="28"/>
                              </w:rPr>
                              <w:t xml:space="preserve"> Génie Biologique-Bât C</w:t>
                            </w:r>
                            <w:r/>
                          </w:p>
                          <w:p>
                            <w:pPr>
                              <w:pStyle w:val="567"/>
                            </w:pPr>
                            <w:r>
                              <w:rPr>
                                <w:rFonts w:eastAsia="Arial"/>
                                <w:b/>
                                <w:color w:val="0000FF"/>
                                <w:sz w:val="28"/>
                              </w:rPr>
                              <w:t xml:space="preserve">……………………………</w:t>
                            </w:r>
                            <w:r/>
                          </w:p>
                          <w:p>
                            <w:pPr>
                              <w:pStyle w:val="568"/>
                              <w:rPr>
                                <w:color w:val="0000FF"/>
                              </w:rPr>
                            </w:pPr>
                            <w:r>
                              <w:rPr>
                                <w:color w:val="0000FF"/>
                              </w:rPr>
                            </w:r>
                            <w:r/>
                          </w:p>
                          <w:p>
                            <w:pPr>
                              <w:pStyle w:val="560"/>
                            </w:pPr>
                            <w:r/>
                            <w:r/>
                          </w:p>
                        </w:txbxContent>
                      </v:textbox>
                    </v:shape>
                  </w:pict>
                </mc:Fallback>
              </mc:AlternateContent>
              <mc:AlternateContent>
                <mc:Choice Requires="wpg">
                  <w:drawing>
                    <wp:anchor xmlns:wp="http://schemas.openxmlformats.org/drawingml/2006/wordprocessingDrawing" distT="0" distB="0" distL="114935" distR="114935" simplePos="0" relativeHeight="251658242" behindDoc="0" locked="0" layoutInCell="1" allowOverlap="1">
                      <wp:simplePos x="0" y="0"/>
                      <wp:positionH relativeFrom="margin">
                        <wp:posOffset>8035290</wp:posOffset>
                      </wp:positionH>
                      <wp:positionV relativeFrom="paragraph">
                        <wp:posOffset>626745</wp:posOffset>
                      </wp:positionV>
                      <wp:extent cx="1863090" cy="685165"/>
                      <wp:effectExtent l="0" t="0" r="0" b="0"/>
                      <wp:wrapNone/>
                      <wp:docPr id="3"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863090" cy="685165"/>
                              </a:xfrm>
                              <a:prstGeom prst="rect">
                                <a:avLst/>
                              </a:prstGeom>
                              <a:solidFill>
                                <a:srgbClr val="FFFFFF"/>
                              </a:solidFill>
                              <a:ln>
                                <a:noFill/>
                              </a:ln>
                            </wps:spPr>
                            <wps:txbx>
                              <w:txbxContent>
                                <w:p>
                                  <w:pPr>
                                    <w:pStyle w:val="567"/>
                                  </w:pPr>
                                  <w:r>
                                    <w:rPr>
                                      <w:color w:val="0000FF"/>
                                      <w:sz w:val="28"/>
                                    </w:rPr>
                                    <w:t xml:space="preserve">Année : </w:t>
                                  </w:r>
                                  <w:r>
                                    <w:rPr>
                                      <w:b/>
                                      <w:color w:val="0000FF"/>
                                      <w:sz w:val="28"/>
                                    </w:rPr>
                                    <w:t xml:space="preserve">2020</w:t>
                                  </w:r>
                                  <w:r/>
                                </w:p>
                                <w:p>
                                  <w:pPr>
                                    <w:pStyle w:val="560"/>
                                  </w:pPr>
                                  <w:r>
                                    <w:rPr>
                                      <w:color w:val="0000FF"/>
                                      <w:sz w:val="28"/>
                                    </w:rPr>
                                    <w:t xml:space="preserve">Code   :</w:t>
                                  </w:r>
                                  <w:r>
                                    <w:rPr>
                                      <w:color w:val="0000FF"/>
                                    </w:rPr>
                                    <w:t xml:space="preserve">  </w:t>
                                  </w:r>
                                  <w:r/>
                                </w:p>
                                <w:p>
                                  <w:pPr>
                                    <w:pStyle w:val="568"/>
                                    <w:jc w:val="right"/>
                                    <w:rPr>
                                      <w:color w:val="0000FF"/>
                                    </w:rPr>
                                  </w:pPr>
                                  <w:r>
                                    <w:rPr>
                                      <w:color w:val="0000FF"/>
                                    </w:rPr>
                                  </w:r>
                                  <w:r/>
                                </w:p>
                                <w:p>
                                  <w:pPr>
                                    <w:pStyle w:val="560"/>
                                  </w:pPr>
                                  <w:r/>
                                  <w:r/>
                                </w:p>
                              </w:txbxContent>
                            </wps:txbx>
                            <wps:bodyPr wrap="square" lIns="0" tIns="0" rIns="0" bIns="0"/>
                          </wps:wsp>
                        </a:graphicData>
                      </a:graphic>
                    </wp:anchor>
                  </w:drawing>
                </mc:Choice>
                <mc:Fallback>
                  <w:pict>
                    <v:shape id="shape 2" o:spid="_x0000_s2" o:spt="1" style="position:absolute;mso-wrap-distance-left:9.0pt;mso-wrap-distance-top:0.0pt;mso-wrap-distance-right:9.0pt;mso-wrap-distance-bottom:0.0pt;z-index:251658242;o:allowoverlap:true;o:allowincell:true;mso-position-horizontal-relative:margin;margin-left:632.7pt;mso-position-horizontal:absolute;mso-position-vertical-relative:text;margin-top:49.3pt;mso-position-vertical:absolute;width:146.7pt;height:53.9pt;" coordsize="100000,100000" path="" fillcolor="#FFFFFF">
                      <v:path textboxrect="0,0,0,0"/>
                      <v:textbox>
                        <w:txbxContent>
                          <w:p>
                            <w:pPr>
                              <w:pStyle w:val="567"/>
                            </w:pPr>
                            <w:r>
                              <w:rPr>
                                <w:color w:val="0000FF"/>
                                <w:sz w:val="28"/>
                              </w:rPr>
                              <w:t xml:space="preserve">Année : </w:t>
                            </w:r>
                            <w:r>
                              <w:rPr>
                                <w:b/>
                                <w:color w:val="0000FF"/>
                                <w:sz w:val="28"/>
                              </w:rPr>
                              <w:t xml:space="preserve">2020</w:t>
                            </w:r>
                            <w:r/>
                          </w:p>
                          <w:p>
                            <w:pPr>
                              <w:pStyle w:val="560"/>
                            </w:pPr>
                            <w:r>
                              <w:rPr>
                                <w:color w:val="0000FF"/>
                                <w:sz w:val="28"/>
                              </w:rPr>
                              <w:t xml:space="preserve">Code   :</w:t>
                            </w:r>
                            <w:r>
                              <w:rPr>
                                <w:color w:val="0000FF"/>
                              </w:rPr>
                              <w:t xml:space="preserve">  </w:t>
                            </w:r>
                            <w:r/>
                          </w:p>
                          <w:p>
                            <w:pPr>
                              <w:pStyle w:val="568"/>
                              <w:jc w:val="right"/>
                              <w:rPr>
                                <w:color w:val="0000FF"/>
                              </w:rPr>
                            </w:pPr>
                            <w:r>
                              <w:rPr>
                                <w:color w:val="0000FF"/>
                              </w:rPr>
                            </w:r>
                            <w:r/>
                          </w:p>
                          <w:p>
                            <w:pPr>
                              <w:pStyle w:val="560"/>
                            </w:pPr>
                            <w:r/>
                            <w:r/>
                          </w:p>
                        </w:txbxContent>
                      </v:textbox>
                    </v:shape>
                  </w:pict>
                </mc:Fallback>
              </mc:AlternateContent>
              <mc:AlternateContent>
                <mc:Choice Requires="wpg">
                  <w:drawing>
                    <wp:anchor xmlns:wp="http://schemas.openxmlformats.org/drawingml/2006/wordprocessingDrawing" distT="0" distB="0" distL="114935" distR="114935" simplePos="0" relativeHeight="251658243" behindDoc="0" locked="0" layoutInCell="1" allowOverlap="1">
                      <wp:simplePos x="0" y="0"/>
                      <wp:positionH relativeFrom="margin">
                        <wp:posOffset>9496425</wp:posOffset>
                      </wp:positionH>
                      <wp:positionV relativeFrom="paragraph">
                        <wp:posOffset>230505</wp:posOffset>
                      </wp:positionV>
                      <wp:extent cx="466725" cy="375285"/>
                      <wp:effectExtent l="0" t="0" r="0" b="0"/>
                      <wp:wrapNone/>
                      <wp:docPr id="4"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66725" cy="375285"/>
                              </a:xfrm>
                              <a:prstGeom prst="rect">
                                <a:avLst/>
                              </a:prstGeom>
                              <a:solidFill>
                                <a:srgbClr val="FFFFFF"/>
                              </a:solidFill>
                              <a:ln>
                                <a:noFill/>
                              </a:ln>
                            </wps:spPr>
                            <wps:txbx>
                              <w:txbxContent>
                                <w:p>
                                  <w:pPr>
                                    <w:pStyle w:val="648"/>
                                  </w:pPr>
                                  <w:r>
                                    <w:rPr>
                                      <w:b/>
                                      <w:bCs/>
                                      <w:sz w:val="36"/>
                                      <w:szCs w:val="36"/>
                                    </w:rPr>
                                    <w:t xml:space="preserve">1</w:t>
                                  </w:r>
                                  <w:r/>
                                </w:p>
                                <w:p>
                                  <w:pPr>
                                    <w:pStyle w:val="560"/>
                                  </w:pPr>
                                  <w:r/>
                                  <w:r/>
                                </w:p>
                              </w:txbxContent>
                            </wps:txbx>
                            <wps:bodyPr wrap="square" lIns="0" tIns="0" rIns="0" bIns="0"/>
                          </wps:wsp>
                        </a:graphicData>
                      </a:graphic>
                    </wp:anchor>
                  </w:drawing>
                </mc:Choice>
                <mc:Fallback>
                  <w:pict>
                    <v:shape id="shape 3" o:spid="_x0000_s3" o:spt="1" style="position:absolute;mso-wrap-distance-left:9.0pt;mso-wrap-distance-top:0.0pt;mso-wrap-distance-right:9.0pt;mso-wrap-distance-bottom:0.0pt;z-index:251658243;o:allowoverlap:true;o:allowincell:true;mso-position-horizontal-relative:margin;margin-left:747.8pt;mso-position-horizontal:absolute;mso-position-vertical-relative:text;margin-top:18.1pt;mso-position-vertical:absolute;width:36.8pt;height:29.5pt;" coordsize="100000,100000" path="" fillcolor="#FFFFFF">
                      <v:path textboxrect="0,0,0,0"/>
                      <v:textbox>
                        <w:txbxContent>
                          <w:p>
                            <w:pPr>
                              <w:pStyle w:val="648"/>
                            </w:pPr>
                            <w:r>
                              <w:rPr>
                                <w:b/>
                                <w:bCs/>
                                <w:sz w:val="36"/>
                                <w:szCs w:val="36"/>
                              </w:rPr>
                              <w:t xml:space="preserve">1</w:t>
                            </w:r>
                            <w:r/>
                          </w:p>
                          <w:p>
                            <w:pPr>
                              <w:pStyle w:val="560"/>
                            </w:pPr>
                            <w:r/>
                            <w:r/>
                          </w:p>
                        </w:txbxContent>
                      </v:textbox>
                    </v:shape>
                  </w:pict>
                </mc:Fallback>
              </mc:AlternateContent>
            </w:r>
            <w:r>
              <w:rPr>
                <w:rFonts w:eastAsia="Myriad-Bold"/>
                <w:color w:val="0000FF"/>
                <w:sz w:val="32"/>
                <w:szCs w:val="32"/>
              </w:rPr>
              <mc:AlternateContent>
                <mc:Choice Requires="wpg">
                  <w:drawing>
                    <wp:anchor xmlns:wp="http://schemas.openxmlformats.org/drawingml/2006/wordprocessingDrawing" distT="0" distB="0" distL="114935" distR="114935" simplePos="0" relativeHeight="251658251" behindDoc="0" locked="0" layoutInCell="1" allowOverlap="1">
                      <wp:simplePos x="0" y="0"/>
                      <wp:positionH relativeFrom="column">
                        <wp:posOffset>1879600</wp:posOffset>
                      </wp:positionH>
                      <wp:positionV relativeFrom="paragraph">
                        <wp:posOffset>224155</wp:posOffset>
                      </wp:positionV>
                      <wp:extent cx="2335530" cy="905510"/>
                      <wp:effectExtent l="0" t="0" r="0" b="0"/>
                      <wp:wrapNone/>
                      <wp:docPr id="5"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335530" cy="905510"/>
                              </a:xfrm>
                              <a:prstGeom prst="rect">
                                <a:avLst/>
                              </a:prstGeom>
                              <a:solidFill>
                                <a:srgbClr val="FFFFFF"/>
                              </a:solidFill>
                              <a:ln>
                                <a:noFill/>
                              </a:ln>
                            </wps:spPr>
                            <wps:txbx>
                              <w:txbxContent>
                                <w:p>
                                  <w:pPr>
                                    <w:pStyle w:val="560"/>
                                  </w:pPr>
                                  <w:r>
                                    <w:rPr>
                                      <w:rFonts w:ascii="Myriad-Italic" w:hAnsi="Myriad-Italic"/>
                                      <w:color w:val="0000FF"/>
                                      <w:sz w:val="60"/>
                                    </w:rPr>
                                    <w:t xml:space="preserve">é</w:t>
                                  </w:r>
                                  <w:r>
                                    <w:rPr>
                                      <w:rFonts w:ascii="Myriad-Italic" w:hAnsi="Myriad-Italic"/>
                                      <w:color w:val="0000FF"/>
                                      <w:sz w:val="28"/>
                                    </w:rPr>
                                    <w:t xml:space="preserve">valuation des risques professionnels</w:t>
                                  </w:r>
                                  <w:r/>
                                </w:p>
                                <w:p>
                                  <w:pPr>
                                    <w:pStyle w:val="560"/>
                                  </w:pPr>
                                  <w:r>
                                    <w:rPr>
                                      <w:color w:val="0000FF"/>
                                      <w:sz w:val="16"/>
                                    </w:rPr>
                                    <w:t xml:space="preserve">Code du travail Articles L 4121-3 et R 4121</w:t>
                                  </w:r>
                                  <w:r>
                                    <w:rPr>
                                      <w:color w:val="0000FF"/>
                                    </w:rPr>
                                    <w:t xml:space="preserve">-</w:t>
                                  </w:r>
                                  <w:r>
                                    <w:rPr>
                                      <w:color w:val="0000FF"/>
                                      <w:sz w:val="16"/>
                                    </w:rPr>
                                    <w:t xml:space="preserve">1</w:t>
                                  </w:r>
                                  <w:r/>
                                </w:p>
                                <w:p>
                                  <w:pPr>
                                    <w:pStyle w:val="560"/>
                                    <w:rPr>
                                      <w:color w:val="0000FF"/>
                                    </w:rPr>
                                  </w:pPr>
                                  <w:r>
                                    <w:rPr>
                                      <w:color w:val="0000FF"/>
                                    </w:rPr>
                                  </w:r>
                                  <w:r/>
                                </w:p>
                                <w:p>
                                  <w:pPr>
                                    <w:pStyle w:val="560"/>
                                  </w:pPr>
                                  <w:r/>
                                  <w:r/>
                                </w:p>
                              </w:txbxContent>
                            </wps:txbx>
                            <wps:bodyPr wrap="square" lIns="0" tIns="0" rIns="0" bIns="0"/>
                          </wps:wsp>
                        </a:graphicData>
                      </a:graphic>
                    </wp:anchor>
                  </w:drawing>
                </mc:Choice>
                <mc:Fallback>
                  <w:pict>
                    <v:shape id="shape 4" o:spid="_x0000_s4" o:spt="1" style="position:absolute;mso-wrap-distance-left:9.0pt;mso-wrap-distance-top:0.0pt;mso-wrap-distance-right:9.0pt;mso-wrap-distance-bottom:0.0pt;z-index:251658251;o:allowoverlap:true;o:allowincell:true;mso-position-horizontal-relative:text;margin-left:148.0pt;mso-position-horizontal:absolute;mso-position-vertical-relative:text;margin-top:17.6pt;mso-position-vertical:absolute;width:183.9pt;height:71.3pt;" coordsize="100000,100000" path="" fillcolor="#FFFFFF">
                      <v:path textboxrect="0,0,0,0"/>
                      <v:textbox>
                        <w:txbxContent>
                          <w:p>
                            <w:pPr>
                              <w:pStyle w:val="560"/>
                            </w:pPr>
                            <w:r>
                              <w:rPr>
                                <w:rFonts w:ascii="Myriad-Italic" w:hAnsi="Myriad-Italic"/>
                                <w:color w:val="0000FF"/>
                                <w:sz w:val="60"/>
                              </w:rPr>
                              <w:t xml:space="preserve">é</w:t>
                            </w:r>
                            <w:r>
                              <w:rPr>
                                <w:rFonts w:ascii="Myriad-Italic" w:hAnsi="Myriad-Italic"/>
                                <w:color w:val="0000FF"/>
                                <w:sz w:val="28"/>
                              </w:rPr>
                              <w:t xml:space="preserve">valuation des risques professionnels</w:t>
                            </w:r>
                            <w:r/>
                          </w:p>
                          <w:p>
                            <w:pPr>
                              <w:pStyle w:val="560"/>
                            </w:pPr>
                            <w:r>
                              <w:rPr>
                                <w:color w:val="0000FF"/>
                                <w:sz w:val="16"/>
                              </w:rPr>
                              <w:t xml:space="preserve">Code du travail Articles L 4121-3 et R 4121</w:t>
                            </w:r>
                            <w:r>
                              <w:rPr>
                                <w:color w:val="0000FF"/>
                              </w:rPr>
                              <w:t xml:space="preserve">-</w:t>
                            </w:r>
                            <w:r>
                              <w:rPr>
                                <w:color w:val="0000FF"/>
                                <w:sz w:val="16"/>
                              </w:rPr>
                              <w:t xml:space="preserve">1</w:t>
                            </w:r>
                            <w:r/>
                          </w:p>
                          <w:p>
                            <w:pPr>
                              <w:pStyle w:val="560"/>
                              <w:rPr>
                                <w:color w:val="0000FF"/>
                              </w:rPr>
                            </w:pPr>
                            <w:r>
                              <w:rPr>
                                <w:color w:val="0000FF"/>
                              </w:rPr>
                            </w:r>
                            <w:r/>
                          </w:p>
                          <w:p>
                            <w:pPr>
                              <w:pStyle w:val="560"/>
                            </w:pPr>
                            <w:r/>
                            <w:r/>
                          </w:p>
                        </w:txbxContent>
                      </v:textbox>
                    </v:shape>
                  </w:pict>
                </mc:Fallback>
              </mc:AlternateContent>
            </w:r>
            <w:r>
              <w:rPr>
                <w:rFonts w:eastAsia="Myriad-Bold"/>
                <w:color w:val="0000FF"/>
                <w:sz w:val="32"/>
                <w:szCs w:val="32"/>
              </w:rPr>
              <w:t xml:space="preserve">                              </w:t>
            </w:r>
            <w:r>
              <w:rPr>
                <w:color w:val="0000FF"/>
                <w:sz w:val="32"/>
                <w:szCs w:val="32"/>
              </w:rPr>
              <w:t xml:space="preserve">DUER                      D</w:t>
            </w:r>
            <w:r>
              <w:rPr>
                <w:b w:val="false"/>
                <w:color w:val="0000FF"/>
                <w:sz w:val="32"/>
                <w:szCs w:val="32"/>
              </w:rPr>
              <w:t xml:space="preserve">OCUMENT</w:t>
            </w:r>
            <w:r>
              <w:rPr>
                <w:color w:val="0000FF"/>
                <w:sz w:val="32"/>
                <w:szCs w:val="32"/>
              </w:rPr>
              <w:t xml:space="preserve"> U</w:t>
            </w:r>
            <w:r>
              <w:rPr>
                <w:b w:val="false"/>
                <w:color w:val="0000FF"/>
                <w:sz w:val="32"/>
                <w:szCs w:val="32"/>
              </w:rPr>
              <w:t xml:space="preserve">NIQUE D’</w:t>
            </w:r>
            <w:r>
              <w:rPr>
                <w:color w:val="0000FF"/>
                <w:sz w:val="32"/>
                <w:szCs w:val="32"/>
              </w:rPr>
              <w:t xml:space="preserve">É</w:t>
            </w:r>
            <w:r>
              <w:rPr>
                <w:b w:val="false"/>
                <w:color w:val="0000FF"/>
                <w:sz w:val="32"/>
                <w:szCs w:val="32"/>
              </w:rPr>
              <w:t xml:space="preserve">VALUATION DES</w:t>
            </w:r>
            <w:r>
              <w:rPr>
                <w:color w:val="0000FF"/>
                <w:sz w:val="32"/>
                <w:szCs w:val="32"/>
              </w:rPr>
              <w:t xml:space="preserve"> R</w:t>
            </w:r>
            <w:r>
              <w:rPr>
                <w:b w:val="false"/>
                <w:color w:val="0000FF"/>
                <w:sz w:val="32"/>
                <w:szCs w:val="32"/>
              </w:rPr>
              <w:t xml:space="preserve">ISQUES</w:t>
            </w:r>
            <w:r/>
          </w:p>
          <w:p>
            <w:pPr>
              <w:pStyle w:val="560"/>
              <w:rPr>
                <w:color w:val="0000FF"/>
                <w:sz w:val="32"/>
                <w:szCs w:val="32"/>
              </w:rPr>
            </w:pPr>
            <w:r>
              <w:rPr>
                <w:color w:val="0000FF"/>
                <w:sz w:val="32"/>
                <w:szCs w:val="32"/>
              </w:rPr>
            </w:r>
            <w:r/>
          </w:p>
          <w:p>
            <w:pPr>
              <w:pStyle w:val="560"/>
              <w:rPr>
                <w:rFonts w:ascii="Myriad-Bold" w:hAnsi="Myriad-Bold"/>
                <w:color w:val="0000FF"/>
                <w:sz w:val="32"/>
                <w:szCs w:val="32"/>
              </w:rPr>
            </w:pPr>
            <w:r>
              <w:rPr>
                <w:rFonts w:ascii="Myriad-Bold" w:hAnsi="Myriad-Bold"/>
                <w:color w:val="0000FF"/>
                <w:sz w:val="32"/>
                <w:szCs w:val="32"/>
              </w:rPr>
            </w:r>
            <w:r/>
          </w:p>
          <w:p>
            <w:pPr>
              <w:pStyle w:val="560"/>
              <w:rPr>
                <w:rFonts w:ascii="Myriad-Bold" w:hAnsi="Myriad-Bold"/>
                <w:color w:val="0000FF"/>
                <w:sz w:val="32"/>
                <w:szCs w:val="32"/>
              </w:rPr>
            </w:pPr>
            <w:r>
              <w:rPr>
                <w:rFonts w:ascii="Myriad-Bold" w:hAnsi="Myriad-Bold"/>
                <w:color w:val="0000FF"/>
                <w:sz w:val="32"/>
                <w:szCs w:val="32"/>
              </w:rPr>
            </w:r>
            <w:r/>
          </w:p>
          <w:p>
            <w:pPr>
              <w:pStyle w:val="648"/>
              <w:tabs>
                <w:tab w:val="clear" w:pos="4536" w:leader="none"/>
                <w:tab w:val="clear" w:pos="9072" w:leader="none"/>
              </w:tabs>
              <w:rPr>
                <w:rFonts w:ascii="Myriad-Bold" w:hAnsi="Myriad-Bold"/>
                <w:color w:val="0000FF"/>
                <w:sz w:val="32"/>
                <w:szCs w:val="32"/>
              </w:rPr>
            </w:pPr>
            <w:r>
              <w:rPr>
                <w:rFonts w:ascii="Myriad-Bold" w:hAnsi="Myriad-Bold"/>
                <w:color w:val="0000FF"/>
                <w:sz w:val="32"/>
                <w:szCs w:val="32"/>
              </w:rPr>
            </w:r>
            <w:r/>
          </w:p>
          <w:p>
            <w:pPr>
              <w:pStyle w:val="648"/>
              <w:tabs>
                <w:tab w:val="clear" w:pos="4536" w:leader="none"/>
                <w:tab w:val="clear" w:pos="9072" w:leader="none"/>
              </w:tabs>
              <w:rPr>
                <w:rFonts w:ascii="Myriad-Bold" w:hAnsi="Myriad-Bold"/>
                <w:color w:val="0000FF"/>
                <w:sz w:val="32"/>
                <w:szCs w:val="32"/>
              </w:rPr>
            </w:pPr>
            <w:r>
              <w:rPr>
                <w:rFonts w:ascii="Myriad-Bold" w:hAnsi="Myriad-Bold"/>
                <w:color w:val="0000FF"/>
                <w:sz w:val="32"/>
                <w:szCs w:val="32"/>
              </w:rPr>
            </w:r>
            <w:r/>
          </w:p>
          <w:p>
            <w:pPr>
              <w:pStyle w:val="560"/>
              <w:rPr>
                <w:rFonts w:ascii="Myriad-Bold" w:hAnsi="Myriad-Bold"/>
                <w:color w:val="0000FF"/>
                <w:sz w:val="32"/>
                <w:szCs w:val="32"/>
              </w:rPr>
            </w:pPr>
            <w:r>
              <w:rPr>
                <w:rFonts w:ascii="Myriad-Bold" w:hAnsi="Myriad-Bold"/>
                <w:color w:val="0000FF"/>
                <w:sz w:val="32"/>
                <w:szCs w:val="32"/>
              </w:rPr>
            </w:r>
            <w:r/>
          </w:p>
        </w:tc>
      </w:tr>
      <w:tr>
        <w:trPr>
          <w:cantSplit/>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2"/>
              <w:jc w:val="left"/>
              <w:rPr>
                <w:rFonts w:ascii="Arial" w:hAnsi="Arial"/>
                <w:color w:val="0000FF"/>
                <w:sz w:val="20"/>
                <w:szCs w:val="32"/>
              </w:rPr>
            </w:pPr>
            <w:r>
              <w:rPr>
                <w:rFonts w:ascii="Arial" w:hAnsi="Arial"/>
                <w:color w:val="0000FF"/>
                <w:sz w:val="20"/>
                <w:szCs w:val="32"/>
              </w:rPr>
            </w:r>
            <w:r/>
          </w:p>
          <w:p>
            <w:pPr>
              <w:pStyle w:val="642"/>
              <w:jc w:val="right"/>
            </w:pPr>
            <w:r>
              <w:rPr>
                <w:rFonts w:ascii="Arial" w:hAnsi="Arial"/>
                <w:color w:val="0000FF"/>
                <w:sz w:val="20"/>
              </w:rPr>
              <w:t xml:space="preserve">Directeur</w:t>
            </w:r>
            <w:r/>
          </w:p>
          <w:p>
            <w:pPr>
              <w:pStyle w:val="642"/>
              <w:jc w:val="left"/>
              <w:rPr>
                <w:rFonts w:ascii="Arial" w:hAnsi="Arial"/>
                <w:color w:val="0000FF"/>
                <w:sz w:val="20"/>
              </w:rPr>
            </w:pPr>
            <w:r>
              <w:rPr>
                <w:rFonts w:ascii="Arial" w:hAnsi="Arial"/>
                <w:color w:val="0000FF"/>
                <w:sz w:val="20"/>
              </w:rPr>
            </w:r>
            <w:r/>
          </w:p>
        </w:tc>
        <w:tc>
          <w:tcPr>
            <w:gridSpan w:val="8"/>
            <w:shd w:val="clear" w:color="auto" w:fill="FFFFFF"/>
            <w:tcBorders>
              <w:left w:val="single" w:color="000000" w:sz="4" w:space="0"/>
              <w:top w:val="single" w:color="000000" w:sz="4" w:space="0"/>
              <w:bottom w:val="single" w:color="000000" w:sz="4" w:space="0"/>
            </w:tcBorders>
            <w:tcW w:w="5670" w:type="dxa"/>
            <w:vAlign w:val="top"/>
            <w:textDirection w:val="lrTb"/>
            <w:noWrap w:val="false"/>
          </w:tcPr>
          <w:p>
            <w:pPr>
              <w:pStyle w:val="648"/>
              <w:tabs>
                <w:tab w:val="clear" w:pos="4536" w:leader="none"/>
                <w:tab w:val="clear" w:pos="9072" w:leader="none"/>
              </w:tabs>
            </w:pPr>
            <w:r>
              <w:rPr>
                <w:b/>
                <w:color w:val="0000FF"/>
              </w:rPr>
              <w:t xml:space="preserve">Marie José DURAND/THOUAND</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560"/>
              <w:jc w:val="right"/>
              <w:rPr>
                <w:b/>
                <w:color w:val="0000FF"/>
              </w:rPr>
            </w:pPr>
            <w:r>
              <w:rPr>
                <w:b/>
                <w:color w:val="0000FF"/>
              </w:rPr>
            </w:r>
            <w:r/>
          </w:p>
          <w:p>
            <w:pPr>
              <w:pStyle w:val="560"/>
              <w:jc w:val="right"/>
            </w:pPr>
            <w:r>
              <w:rPr>
                <w:b/>
                <w:color w:val="0000FF"/>
              </w:rPr>
              <w:t xml:space="preserve">Principales activités</w:t>
            </w:r>
            <w:r/>
          </w:p>
        </w:tc>
        <w:tc>
          <w:tcPr>
            <w:gridSpan w:val="5"/>
            <w:shd w:val="clear" w:color="auto" w:fill="FFFFFF"/>
            <w:tcBorders>
              <w:left w:val="single" w:color="000000" w:sz="4" w:space="0"/>
              <w:top w:val="single" w:color="000000" w:sz="4" w:space="0"/>
              <w:right w:val="single" w:color="000000" w:sz="4" w:space="0"/>
              <w:bottom w:val="single" w:color="000000" w:sz="4" w:space="0"/>
            </w:tcBorders>
            <w:tcW w:w="5490" w:type="dxa"/>
            <w:vAlign w:val="top"/>
            <w:textDirection w:val="lrTb"/>
            <w:noWrap w:val="false"/>
          </w:tcPr>
          <w:p>
            <w:pPr>
              <w:pStyle w:val="560"/>
              <w:rPr>
                <w:b/>
                <w:color w:val="0000FF"/>
                <w:sz w:val="16"/>
              </w:rPr>
            </w:pPr>
            <w:r>
              <w:rPr>
                <w:b/>
                <w:color w:val="0000FF"/>
                <w:sz w:val="16"/>
              </w:rPr>
            </w:r>
            <w:r/>
          </w:p>
          <w:p>
            <w:pPr>
              <w:pStyle w:val="560"/>
              <w:rPr>
                <w:b/>
                <w:color w:val="0000FF"/>
                <w:sz w:val="16"/>
              </w:rPr>
            </w:pPr>
            <w:r>
              <w:rPr>
                <w:b/>
                <w:color w:val="0000FF"/>
                <w:sz w:val="16"/>
              </w:rPr>
            </w:r>
            <w:r/>
          </w:p>
          <w:p>
            <w:pPr>
              <w:pStyle w:val="560"/>
            </w:pPr>
            <w:r>
              <w:rPr>
                <w:b/>
              </w:rPr>
              <w:t xml:space="preserve">Enseignement supérieur scientifique</w:t>
            </w:r>
            <w:r/>
          </w:p>
          <w:p>
            <w:pPr>
              <w:pStyle w:val="560"/>
              <w:rPr>
                <w:b/>
                <w:color w:val="0000FF"/>
              </w:rPr>
            </w:pPr>
            <w:r>
              <w:rPr>
                <w:b/>
                <w:color w:val="0000FF"/>
              </w:rPr>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vMerge w:val="restart"/>
            <w:textDirection w:val="lrTb"/>
            <w:noWrap w:val="false"/>
          </w:tcPr>
          <w:p>
            <w:pPr>
              <w:pStyle w:val="642"/>
              <w:jc w:val="left"/>
              <w:rPr>
                <w:rFonts w:ascii="Arial" w:hAnsi="Arial"/>
                <w:color w:val="0000FF"/>
                <w:sz w:val="20"/>
              </w:rPr>
            </w:pPr>
            <w:r>
              <w:rPr>
                <w:rFonts w:ascii="Arial" w:hAnsi="Arial"/>
                <w:color w:val="0000FF"/>
                <w:sz w:val="20"/>
              </w:rPr>
            </w:r>
            <w:r/>
          </w:p>
          <w:p>
            <w:pPr>
              <w:pStyle w:val="642"/>
              <w:jc w:val="right"/>
            </w:pPr>
            <w:r>
              <w:rPr>
                <w:rFonts w:ascii="Arial" w:hAnsi="Arial"/>
                <w:color w:val="0000FF"/>
                <w:sz w:val="20"/>
              </w:rPr>
              <w:t xml:space="preserve">Effectifs</w:t>
            </w:r>
            <w:r/>
          </w:p>
          <w:p>
            <w:pPr>
              <w:pStyle w:val="642"/>
              <w:jc w:val="left"/>
              <w:rPr>
                <w:rFonts w:ascii="Arial" w:hAnsi="Arial"/>
                <w:color w:val="0000FF"/>
                <w:sz w:val="20"/>
              </w:rPr>
            </w:pPr>
            <w:r>
              <w:rPr>
                <w:rFonts w:ascii="Arial" w:hAnsi="Arial"/>
                <w:color w:val="0000FF"/>
                <w:sz w:val="20"/>
              </w:rPr>
            </w:r>
            <w:r/>
          </w:p>
        </w:tc>
        <w:tc>
          <w:tcPr>
            <w:shd w:val="clear" w:color="auto" w:fill="FFFFFF"/>
            <w:tcBorders>
              <w:left w:val="single" w:color="000000" w:sz="4" w:space="0"/>
              <w:top w:val="single" w:color="000000" w:sz="4" w:space="0"/>
              <w:bottom w:val="single" w:color="000000" w:sz="4" w:space="0"/>
            </w:tcBorders>
            <w:tcW w:w="1181" w:type="dxa"/>
            <w:vAlign w:val="top"/>
            <w:textDirection w:val="lrTb"/>
            <w:noWrap w:val="false"/>
          </w:tcPr>
          <w:p>
            <w:pPr>
              <w:pStyle w:val="648"/>
              <w:jc w:val="right"/>
              <w:tabs>
                <w:tab w:val="clear" w:pos="4536" w:leader="none"/>
                <w:tab w:val="clear" w:pos="9072" w:leader="none"/>
              </w:tabs>
            </w:pPr>
            <w:r>
              <w:rPr>
                <w:b/>
                <w:color w:val="0000FF"/>
                <w:sz w:val="16"/>
                <w:szCs w:val="16"/>
              </w:rPr>
              <w:t xml:space="preserve">Enseignants</w:t>
            </w:r>
            <w:r/>
          </w:p>
          <w:p>
            <w:pPr>
              <w:pStyle w:val="648"/>
              <w:jc w:val="right"/>
              <w:tabs>
                <w:tab w:val="clear" w:pos="4536" w:leader="none"/>
                <w:tab w:val="clear" w:pos="9072" w:leader="none"/>
              </w:tabs>
            </w:pPr>
            <w:r>
              <w:rPr>
                <w:b/>
                <w:color w:val="0000FF"/>
                <w:sz w:val="16"/>
                <w:szCs w:val="16"/>
              </w:rPr>
              <w:t xml:space="preserve">Et/ou</w:t>
            </w:r>
            <w:r/>
          </w:p>
          <w:p>
            <w:pPr>
              <w:pStyle w:val="648"/>
              <w:jc w:val="right"/>
              <w:tabs>
                <w:tab w:val="clear" w:pos="4536" w:leader="none"/>
                <w:tab w:val="clear" w:pos="9072" w:leader="none"/>
              </w:tabs>
            </w:pPr>
            <w:r>
              <w:rPr>
                <w:b/>
                <w:color w:val="0000FF"/>
                <w:sz w:val="16"/>
                <w:szCs w:val="16"/>
              </w:rPr>
              <w:t xml:space="preserve">Chercheurs</w:t>
            </w:r>
            <w:r/>
          </w:p>
        </w:tc>
        <w:tc>
          <w:tcPr>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pPr>
            <w:r>
              <w:rPr>
                <w:b/>
                <w:color w:val="0000FF"/>
                <w:sz w:val="28"/>
              </w:rPr>
              <w:t xml:space="preserve">9</w:t>
            </w:r>
            <w:r/>
          </w:p>
        </w:tc>
        <w:tc>
          <w:tcPr>
            <w:gridSpan w:val="2"/>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8"/>
              <w:jc w:val="right"/>
              <w:tabs>
                <w:tab w:val="clear" w:pos="4536" w:leader="none"/>
                <w:tab w:val="clear" w:pos="9072" w:leader="none"/>
              </w:tabs>
            </w:pPr>
            <w:r>
              <w:rPr>
                <w:b/>
                <w:color w:val="0000FF"/>
              </w:rPr>
              <w:t xml:space="preserve">ITA ou</w:t>
            </w:r>
            <w:r/>
          </w:p>
          <w:p>
            <w:pPr>
              <w:pStyle w:val="648"/>
              <w:jc w:val="right"/>
              <w:tabs>
                <w:tab w:val="clear" w:pos="4536" w:leader="none"/>
                <w:tab w:val="clear" w:pos="9072" w:leader="none"/>
              </w:tabs>
            </w:pPr>
            <w:r>
              <w:rPr>
                <w:b/>
                <w:color w:val="0000FF"/>
              </w:rPr>
              <w:t xml:space="preserve">IATOSS</w:t>
            </w:r>
            <w:r/>
          </w:p>
        </w:tc>
        <w:tc>
          <w:tcPr>
            <w:shd w:val="clear" w:color="auto" w:fill="FFFFFF"/>
            <w:tcBorders>
              <w:left w:val="single" w:color="000000" w:sz="4" w:space="0"/>
              <w:top w:val="single" w:color="000000" w:sz="4" w:space="0"/>
              <w:bottom w:val="single" w:color="000000" w:sz="4" w:space="0"/>
            </w:tcBorders>
            <w:tcW w:w="897"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pPr>
            <w:r>
              <w:rPr>
                <w:b/>
                <w:color w:val="0000FF"/>
                <w:sz w:val="28"/>
              </w:rPr>
              <w:t xml:space="preserve">3</w:t>
            </w:r>
            <w:r/>
          </w:p>
        </w:tc>
        <w:tc>
          <w:tcPr>
            <w:gridSpan w:val="2"/>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8"/>
              <w:jc w:val="right"/>
              <w:tabs>
                <w:tab w:val="clear" w:pos="4536" w:leader="none"/>
                <w:tab w:val="clear" w:pos="9072" w:leader="none"/>
              </w:tabs>
            </w:pPr>
            <w:r>
              <w:rPr>
                <w:b/>
                <w:color w:val="0000FF"/>
              </w:rPr>
              <w:t xml:space="preserve">CDD</w:t>
            </w:r>
            <w:r/>
          </w:p>
        </w:tc>
        <w:tc>
          <w:tcPr>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rPr>
                <w:b/>
                <w:color w:val="0000FF"/>
                <w:sz w:val="28"/>
              </w:rPr>
            </w:pPr>
            <w:r>
              <w:rPr>
                <w:b/>
                <w:color w:val="0000FF"/>
                <w:sz w:val="28"/>
              </w:rPr>
            </w:r>
            <w:r/>
          </w:p>
        </w:tc>
        <w:tc>
          <w:tcPr>
            <w:shd w:val="clear" w:color="auto" w:fill="FFFF00"/>
            <w:tcBorders>
              <w:left w:val="single" w:color="000000" w:sz="4" w:space="0"/>
              <w:top w:val="single" w:color="000000" w:sz="4" w:space="0"/>
              <w:bottom w:val="single" w:color="000000" w:sz="4" w:space="0"/>
            </w:tcBorders>
            <w:tcW w:w="2552" w:type="dxa"/>
            <w:vAlign w:val="top"/>
            <w:vMerge w:val="restart"/>
            <w:textDirection w:val="lrTb"/>
            <w:noWrap w:val="false"/>
          </w:tcPr>
          <w:p>
            <w:pPr>
              <w:pStyle w:val="648"/>
              <w:rPr>
                <w:b/>
                <w:color w:val="0000FF"/>
                <w:sz w:val="28"/>
              </w:rPr>
            </w:pPr>
            <w:r>
              <w:rPr>
                <w:b/>
                <w:color w:val="0000FF"/>
                <w:sz w:val="28"/>
              </w:rPr>
            </w:r>
            <w:r/>
          </w:p>
          <w:p>
            <w:pPr>
              <w:pStyle w:val="560"/>
              <w:jc w:val="right"/>
            </w:pPr>
            <w:r>
              <w:rPr>
                <w:b/>
                <w:color w:val="0000FF"/>
              </w:rPr>
              <w:t xml:space="preserve">Sites géographiques et locaux</w:t>
            </w:r>
            <w:r/>
          </w:p>
        </w:tc>
        <w:tc>
          <w:tcPr>
            <w:shd w:val="clear" w:color="auto" w:fill="FFFFFF"/>
            <w:tcBorders>
              <w:left w:val="single" w:color="000000" w:sz="4" w:space="0"/>
              <w:top w:val="single" w:color="000000" w:sz="4" w:space="0"/>
              <w:bottom w:val="single" w:color="000000" w:sz="4" w:space="0"/>
            </w:tcBorders>
            <w:tcW w:w="1638" w:type="dxa"/>
            <w:vAlign w:val="top"/>
            <w:vMerge w:val="restart"/>
            <w:textDirection w:val="lrTb"/>
            <w:noWrap w:val="false"/>
          </w:tcPr>
          <w:p>
            <w:pPr>
              <w:pStyle w:val="560"/>
              <w:jc w:val="right"/>
              <w:rPr>
                <w:b/>
                <w:color w:val="0000FF"/>
                <w:sz w:val="16"/>
              </w:rPr>
            </w:pPr>
            <w:r>
              <w:rPr>
                <w:b/>
                <w:color w:val="0000FF"/>
                <w:sz w:val="16"/>
              </w:rPr>
            </w:r>
            <w:r/>
          </w:p>
          <w:p>
            <w:pPr>
              <w:pStyle w:val="560"/>
              <w:jc w:val="right"/>
            </w:pPr>
            <w:r>
              <w:rPr>
                <w:b/>
                <w:color w:val="0000FF"/>
              </w:rPr>
              <w:t xml:space="preserve">Nombre de sites</w:t>
            </w:r>
            <w:r/>
          </w:p>
        </w:tc>
        <w:tc>
          <w:tcPr>
            <w:shd w:val="clear" w:color="auto" w:fill="FFFFFF"/>
            <w:tcBorders>
              <w:left w:val="single" w:color="000000" w:sz="4" w:space="0"/>
              <w:top w:val="single" w:color="000000" w:sz="4" w:space="0"/>
              <w:bottom w:val="single" w:color="000000" w:sz="4" w:space="0"/>
            </w:tcBorders>
            <w:tcW w:w="1214" w:type="dxa"/>
            <w:vAlign w:val="top"/>
            <w:vMerge w:val="restart"/>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pPr>
            <w:r>
              <w:rPr>
                <w:b/>
                <w:color w:val="0000FF"/>
                <w:sz w:val="28"/>
              </w:rPr>
              <w:t xml:space="preserve">1</w:t>
            </w:r>
            <w:r/>
          </w:p>
        </w:tc>
        <w:tc>
          <w:tcPr>
            <w:shd w:val="clear" w:color="auto" w:fill="FFFFFF"/>
            <w:tcBorders>
              <w:left w:val="single" w:color="000000" w:sz="4" w:space="0"/>
              <w:top w:val="single" w:color="000000" w:sz="4" w:space="0"/>
              <w:bottom w:val="single" w:color="000000" w:sz="4" w:space="0"/>
            </w:tcBorders>
            <w:tcW w:w="1214" w:type="dxa"/>
            <w:vAlign w:val="top"/>
            <w:vMerge w:val="restart"/>
            <w:textDirection w:val="lrTb"/>
            <w:noWrap w:val="false"/>
          </w:tcPr>
          <w:p>
            <w:pPr>
              <w:pStyle w:val="560"/>
              <w:rPr>
                <w:b/>
                <w:sz w:val="28"/>
              </w:rPr>
            </w:pPr>
            <w:r>
              <w:rPr>
                <w:b/>
                <w:sz w:val="28"/>
              </w:rPr>
            </w:r>
            <w:r/>
          </w:p>
          <w:p>
            <w:pPr>
              <w:pStyle w:val="560"/>
              <w:jc w:val="right"/>
            </w:pPr>
            <w:r>
              <w:rPr>
                <w:b/>
                <w:color w:val="0000FF"/>
              </w:rPr>
              <w:t xml:space="preserve">Surface des locaux</w:t>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1424" w:type="dxa"/>
            <w:vAlign w:val="top"/>
            <w:vMerge w:val="restart"/>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pPr>
            <w:r>
              <w:rPr>
                <w:b/>
                <w:color w:val="0000FF"/>
                <w:sz w:val="28"/>
              </w:rPr>
              <w:t xml:space="preserve">2430m²</w:t>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pPr>
            <w:r/>
            <w:r/>
          </w:p>
        </w:tc>
        <w:tc>
          <w:tcPr>
            <w:shd w:val="clear" w:color="auto" w:fill="FFFFFF"/>
            <w:tcBorders>
              <w:left w:val="single" w:color="000000" w:sz="4" w:space="0"/>
              <w:top w:val="single" w:color="000000" w:sz="4" w:space="0"/>
              <w:bottom w:val="single" w:color="000000" w:sz="4" w:space="0"/>
            </w:tcBorders>
            <w:tcW w:w="1181" w:type="dxa"/>
            <w:vAlign w:val="top"/>
            <w:textDirection w:val="lrTb"/>
            <w:noWrap w:val="false"/>
          </w:tcPr>
          <w:p>
            <w:pPr>
              <w:pStyle w:val="648"/>
              <w:jc w:val="right"/>
              <w:tabs>
                <w:tab w:val="clear" w:pos="4536" w:leader="none"/>
                <w:tab w:val="clear" w:pos="9072" w:leader="none"/>
              </w:tabs>
            </w:pPr>
            <w:r>
              <w:rPr>
                <w:b/>
                <w:color w:val="0000FF"/>
                <w:sz w:val="16"/>
              </w:rPr>
              <w:t xml:space="preserve">Etudiants</w:t>
            </w:r>
            <w:r/>
          </w:p>
        </w:tc>
        <w:tc>
          <w:tcPr>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pPr>
            <w:r>
              <w:rPr>
                <w:b/>
                <w:color w:val="0000FF"/>
                <w:sz w:val="28"/>
              </w:rPr>
              <w:t xml:space="preserve">102</w:t>
            </w:r>
            <w:r/>
          </w:p>
        </w:tc>
        <w:tc>
          <w:tcPr>
            <w:gridSpan w:val="2"/>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8"/>
              <w:tabs>
                <w:tab w:val="clear" w:pos="4536" w:leader="none"/>
                <w:tab w:val="clear" w:pos="9072" w:leader="none"/>
              </w:tabs>
            </w:pPr>
            <w:r>
              <w:rPr>
                <w:b/>
                <w:color w:val="0000FF"/>
              </w:rPr>
              <w:t xml:space="preserve">Autres</w:t>
            </w:r>
            <w:r/>
          </w:p>
        </w:tc>
        <w:tc>
          <w:tcPr>
            <w:shd w:val="clear" w:color="auto" w:fill="FFFFFF"/>
            <w:tcBorders>
              <w:left w:val="single" w:color="000000" w:sz="4" w:space="0"/>
              <w:top w:val="single" w:color="000000" w:sz="4" w:space="0"/>
              <w:bottom w:val="single" w:color="000000" w:sz="4" w:space="0"/>
            </w:tcBorders>
            <w:tcW w:w="897"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pPr>
            <w:r>
              <w:rPr>
                <w:b/>
                <w:color w:val="0000FF"/>
                <w:sz w:val="28"/>
              </w:rPr>
              <w:t xml:space="preserve">30</w:t>
            </w:r>
            <w:r/>
          </w:p>
        </w:tc>
        <w:tc>
          <w:tcPr>
            <w:gridSpan w:val="2"/>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8"/>
              <w:jc w:val="right"/>
              <w:tabs>
                <w:tab w:val="clear" w:pos="4536" w:leader="none"/>
                <w:tab w:val="clear" w:pos="9072" w:leader="none"/>
              </w:tabs>
            </w:pPr>
            <w:r>
              <w:rPr>
                <w:b/>
                <w:color w:val="0000FF"/>
              </w:rPr>
              <w:t xml:space="preserve">Total</w:t>
            </w:r>
            <w:r/>
          </w:p>
        </w:tc>
        <w:tc>
          <w:tcPr>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rPr>
                <w:b/>
                <w:color w:val="0000FF"/>
                <w:sz w:val="28"/>
              </w:rPr>
            </w:pPr>
            <w:r>
              <w:rPr>
                <w:b/>
                <w:color w:val="0000FF"/>
                <w:sz w:val="28"/>
              </w:rPr>
              <w:t xml:space="preserve">144</w:t>
            </w:r>
            <w:r>
              <w:rPr>
                <w:b/>
                <w:color w:val="0000FF"/>
                <w:sz w:val="28"/>
              </w:rPr>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rPr>
                <w:b/>
                <w:color w:val="0000FF"/>
                <w:sz w:val="28"/>
              </w:rPr>
            </w:pPr>
            <w:r>
              <w:rPr>
                <w:b/>
                <w:color w:val="0000FF"/>
                <w:sz w:val="28"/>
              </w:rPr>
            </w:r>
            <w:r/>
          </w:p>
        </w:tc>
        <w:tc>
          <w:tcPr>
            <w:shd w:val="clear" w:color="auto" w:fill="FFFFFF"/>
            <w:tcBorders>
              <w:left w:val="single" w:color="000000" w:sz="4" w:space="0"/>
              <w:top w:val="single" w:color="000000" w:sz="4" w:space="0"/>
              <w:bottom w:val="single" w:color="000000" w:sz="4" w:space="0"/>
            </w:tcBorders>
            <w:tcW w:w="1638" w:type="dxa"/>
            <w:vAlign w:val="top"/>
            <w:vMerge w:val="continue"/>
            <w:textDirection w:val="lrTb"/>
            <w:noWrap w:val="false"/>
          </w:tcPr>
          <w:p>
            <w:pPr>
              <w:pStyle w:val="560"/>
              <w:rPr>
                <w:b/>
                <w:color w:val="0000FF"/>
                <w:sz w:val="28"/>
              </w:rPr>
            </w:pPr>
            <w:r>
              <w:rPr>
                <w:b/>
                <w:color w:val="0000FF"/>
                <w:sz w:val="28"/>
              </w:rPr>
            </w:r>
            <w:r/>
          </w:p>
        </w:tc>
        <w:tc>
          <w:tcPr>
            <w:shd w:val="clear" w:color="auto" w:fill="FFFFFF"/>
            <w:tcBorders>
              <w:left w:val="single" w:color="000000" w:sz="4" w:space="0"/>
              <w:top w:val="single" w:color="000000" w:sz="4" w:space="0"/>
              <w:bottom w:val="single" w:color="000000" w:sz="4" w:space="0"/>
            </w:tcBorders>
            <w:tcW w:w="1214" w:type="dxa"/>
            <w:vAlign w:val="top"/>
            <w:vMerge w:val="continue"/>
            <w:textDirection w:val="lrTb"/>
            <w:noWrap w:val="false"/>
          </w:tcPr>
          <w:p>
            <w:pPr>
              <w:pStyle w:val="560"/>
              <w:rPr>
                <w:b/>
                <w:color w:val="0000FF"/>
                <w:sz w:val="28"/>
              </w:rPr>
            </w:pPr>
            <w:r>
              <w:rPr>
                <w:b/>
                <w:color w:val="0000FF"/>
                <w:sz w:val="28"/>
              </w:rPr>
            </w:r>
            <w:r/>
          </w:p>
        </w:tc>
        <w:tc>
          <w:tcPr>
            <w:shd w:val="clear" w:color="auto" w:fill="FFFFFF"/>
            <w:tcBorders>
              <w:left w:val="single" w:color="000000" w:sz="4" w:space="0"/>
              <w:top w:val="single" w:color="000000" w:sz="4" w:space="0"/>
              <w:bottom w:val="single" w:color="000000" w:sz="4" w:space="0"/>
            </w:tcBorders>
            <w:tcW w:w="1214" w:type="dxa"/>
            <w:vAlign w:val="top"/>
            <w:vMerge w:val="continue"/>
            <w:textDirection w:val="lrTb"/>
            <w:noWrap w:val="false"/>
          </w:tcPr>
          <w:p>
            <w:pPr>
              <w:pStyle w:val="560"/>
            </w:pPr>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1424" w:type="dxa"/>
            <w:vAlign w:val="top"/>
            <w:vMerge w:val="continue"/>
            <w:textDirection w:val="lrTb"/>
            <w:noWrap w:val="false"/>
          </w:tcPr>
          <w:p>
            <w:pPr>
              <w:pStyle w:val="560"/>
            </w:pPr>
            <w:r/>
            <w:r/>
          </w:p>
        </w:tc>
      </w:tr>
      <w:tr>
        <w:trPr>
          <w:cantSplit/>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2"/>
              <w:jc w:val="left"/>
              <w:rPr>
                <w:rFonts w:ascii="Arial" w:hAnsi="Arial"/>
                <w:color w:val="0000FF"/>
                <w:sz w:val="20"/>
              </w:rPr>
            </w:pPr>
            <w:r>
              <w:rPr>
                <w:rFonts w:ascii="Arial" w:hAnsi="Arial"/>
                <w:color w:val="0000FF"/>
                <w:sz w:val="20"/>
              </w:rPr>
            </w:r>
            <w:r/>
          </w:p>
          <w:p>
            <w:pPr>
              <w:pStyle w:val="642"/>
              <w:jc w:val="right"/>
            </w:pPr>
            <w:r>
              <w:rPr>
                <w:rFonts w:ascii="Arial" w:hAnsi="Arial"/>
                <w:color w:val="0000FF"/>
                <w:sz w:val="20"/>
              </w:rPr>
              <w:t xml:space="preserve">Description succincte  de la méthod</w:t>
            </w:r>
            <w:r>
              <w:rPr>
                <w:rFonts w:ascii="Arial" w:hAnsi="Arial"/>
                <w:color w:val="0000FF"/>
                <w:sz w:val="20"/>
              </w:rPr>
              <w:t xml:space="preserve">e mise en œuvre pour réaliser l</w:t>
            </w:r>
            <w:r>
              <w:rPr>
                <w:rFonts w:ascii="Arial" w:hAnsi="Arial"/>
                <w:color w:val="0000FF"/>
                <w:sz w:val="20"/>
              </w:rPr>
              <w:t xml:space="preserve">’évaluation</w:t>
            </w:r>
            <w:r/>
          </w:p>
          <w:p>
            <w:pPr>
              <w:pStyle w:val="642"/>
              <w:jc w:val="left"/>
              <w:rPr>
                <w:rFonts w:ascii="Arial" w:hAnsi="Arial"/>
                <w:color w:val="0000FF"/>
                <w:sz w:val="20"/>
              </w:rPr>
            </w:pPr>
            <w:r>
              <w:rPr>
                <w:rFonts w:ascii="Arial" w:hAnsi="Arial"/>
                <w:color w:val="0000FF"/>
                <w:sz w:val="20"/>
              </w:rPr>
            </w:r>
            <w:r/>
          </w:p>
        </w:tc>
        <w:tc>
          <w:tcPr>
            <w:gridSpan w:val="8"/>
            <w:shd w:val="clear" w:color="auto" w:fill="FFFFFF"/>
            <w:tcBorders>
              <w:left w:val="single" w:color="000000" w:sz="4" w:space="0"/>
              <w:top w:val="single" w:color="000000" w:sz="4" w:space="0"/>
              <w:bottom w:val="single" w:color="000000" w:sz="4" w:space="0"/>
            </w:tcBorders>
            <w:tcW w:w="5670" w:type="dxa"/>
            <w:vAlign w:val="top"/>
            <w:textDirection w:val="lrTb"/>
            <w:noWrap w:val="false"/>
          </w:tcPr>
          <w:p>
            <w:pPr>
              <w:pStyle w:val="648"/>
              <w:tabs>
                <w:tab w:val="clear" w:pos="4536" w:leader="none"/>
                <w:tab w:val="clear" w:pos="9072" w:leader="none"/>
              </w:tabs>
            </w:pPr>
            <w:r>
              <w:rPr>
                <w:b/>
                <w:color w:val="0000FF"/>
              </w:rPr>
              <w:t xml:space="preserve">Mise à jour des actions menées et des points de vigilance apportés à l’AP au cours de l’année.</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560"/>
              <w:jc w:val="right"/>
              <w:rPr>
                <w:b/>
                <w:color w:val="0000FF"/>
              </w:rPr>
            </w:pPr>
            <w:r>
              <w:rPr>
                <w:b/>
                <w:color w:val="0000FF"/>
              </w:rPr>
            </w:r>
            <w:r/>
          </w:p>
          <w:p>
            <w:pPr>
              <w:pStyle w:val="560"/>
              <w:jc w:val="right"/>
            </w:pPr>
            <w:r>
              <w:rPr>
                <w:b/>
                <w:color w:val="0000FF"/>
              </w:rPr>
              <w:t xml:space="preserve">Personnes associées à l’évaluation</w:t>
            </w:r>
            <w:r/>
          </w:p>
        </w:tc>
        <w:tc>
          <w:tcPr>
            <w:gridSpan w:val="5"/>
            <w:shd w:val="clear" w:color="auto" w:fill="FFFFFF"/>
            <w:tcBorders>
              <w:left w:val="single" w:color="000000" w:sz="4" w:space="0"/>
              <w:top w:val="single" w:color="000000" w:sz="4" w:space="0"/>
              <w:right w:val="single" w:color="000000" w:sz="4" w:space="0"/>
              <w:bottom w:val="single" w:color="000000" w:sz="4" w:space="0"/>
            </w:tcBorders>
            <w:tcW w:w="5490" w:type="dxa"/>
            <w:vAlign w:val="top"/>
            <w:textDirection w:val="lrTb"/>
            <w:noWrap w:val="false"/>
          </w:tcPr>
          <w:p>
            <w:pPr>
              <w:pStyle w:val="560"/>
              <w:rPr>
                <w:b/>
                <w:color w:val="0000FF"/>
                <w:sz w:val="16"/>
              </w:rPr>
            </w:pPr>
            <w:r>
              <w:rPr>
                <w:b/>
                <w:color w:val="0000FF"/>
                <w:sz w:val="16"/>
              </w:rPr>
            </w:r>
            <w:r/>
          </w:p>
          <w:p>
            <w:pPr>
              <w:pStyle w:val="560"/>
              <w:rPr>
                <w:b/>
                <w:color w:val="0000FF"/>
                <w:sz w:val="16"/>
              </w:rPr>
            </w:pPr>
            <w:r>
              <w:rPr>
                <w:b/>
                <w:color w:val="0000FF"/>
                <w:sz w:val="16"/>
              </w:rPr>
            </w:r>
            <w:r/>
          </w:p>
          <w:p>
            <w:pPr>
              <w:pStyle w:val="560"/>
            </w:pPr>
            <w:r>
              <w:rPr>
                <w:b/>
                <w:color w:val="0000FF"/>
              </w:rPr>
              <w:t xml:space="preserve">Élisa TALBOURDET AP</w:t>
            </w:r>
            <w:r/>
          </w:p>
        </w:tc>
      </w:tr>
      <w:tr>
        <w:trPr>
          <w:cantSplit/>
          <w:trHeight w:val="168"/>
        </w:trPr>
        <w:tc>
          <w:tcPr>
            <w:shd w:val="clear" w:color="auto" w:fill="FFFF00"/>
            <w:tcBorders>
              <w:left w:val="single" w:color="000000" w:sz="4" w:space="0"/>
              <w:top w:val="single" w:color="000000" w:sz="4" w:space="0"/>
              <w:bottom w:val="single" w:color="000000" w:sz="4" w:space="0"/>
            </w:tcBorders>
            <w:tcW w:w="2338" w:type="dxa"/>
            <w:vAlign w:val="top"/>
            <w:vMerge w:val="restart"/>
            <w:textDirection w:val="lrTb"/>
            <w:noWrap w:val="false"/>
          </w:tcPr>
          <w:p>
            <w:pPr>
              <w:pStyle w:val="642"/>
              <w:jc w:val="left"/>
              <w:rPr>
                <w:rFonts w:ascii="Arial" w:hAnsi="Arial"/>
                <w:color w:val="0000FF"/>
                <w:sz w:val="20"/>
              </w:rPr>
            </w:pPr>
            <w:r>
              <w:rPr>
                <w:rFonts w:ascii="Arial" w:hAnsi="Arial"/>
                <w:color w:val="0000FF"/>
                <w:sz w:val="20"/>
              </w:rPr>
            </w:r>
            <w:r/>
          </w:p>
          <w:p>
            <w:pPr>
              <w:pStyle w:val="642"/>
              <w:jc w:val="right"/>
            </w:pPr>
            <w:r>
              <w:rPr>
                <w:rFonts w:ascii="Arial" w:hAnsi="Arial"/>
                <w:color w:val="0000FF"/>
                <w:sz w:val="20"/>
              </w:rPr>
              <w:t xml:space="preserve">Organisation de la sécurité au sein de l’unité de travail</w:t>
            </w:r>
            <w:r/>
          </w:p>
          <w:p>
            <w:pPr>
              <w:pStyle w:val="642"/>
              <w:jc w:val="left"/>
              <w:rPr>
                <w:rFonts w:ascii="Arial" w:hAnsi="Arial"/>
                <w:color w:val="0000FF"/>
                <w:sz w:val="20"/>
              </w:rPr>
            </w:pPr>
            <w:r>
              <w:rPr>
                <w:rFonts w:ascii="Arial" w:hAnsi="Arial"/>
                <w:color w:val="0000FF"/>
                <w:sz w:val="20"/>
              </w:rPr>
            </w:r>
            <w:r/>
          </w:p>
        </w:tc>
        <w:tc>
          <w:tcPr>
            <w:gridSpan w:val="3"/>
            <w:shd w:val="clear" w:color="auto" w:fill="FFFFFF"/>
            <w:tcBorders>
              <w:left w:val="single" w:color="000000" w:sz="4" w:space="0"/>
              <w:top w:val="single" w:color="000000" w:sz="4" w:space="0"/>
              <w:bottom w:val="single" w:color="000000" w:sz="4" w:space="0"/>
            </w:tcBorders>
            <w:tcW w:w="2410"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pPr>
            <w:r>
              <w:rPr>
                <w:b/>
                <w:color w:val="0000FF"/>
                <w:sz w:val="16"/>
              </w:rPr>
              <w:t xml:space="preserve">Assistant de Prévention</w:t>
            </w:r>
            <w:r/>
          </w:p>
          <w:p>
            <w:pPr>
              <w:pStyle w:val="648"/>
              <w:tabs>
                <w:tab w:val="clear" w:pos="4536" w:leader="none"/>
                <w:tab w:val="clear" w:pos="9072" w:leader="none"/>
              </w:tabs>
              <w:rPr>
                <w:b/>
                <w:color w:val="0000FF"/>
                <w:sz w:val="12"/>
              </w:rPr>
            </w:pPr>
            <w:r>
              <w:rPr>
                <w:b/>
                <w:color w:val="0000FF"/>
                <w:sz w:val="12"/>
              </w:rPr>
            </w:r>
            <w:r/>
          </w:p>
        </w:tc>
        <w:tc>
          <w:tcPr>
            <w:gridSpan w:val="3"/>
            <w:shd w:val="clear" w:color="auto" w:fill="FFFFFF"/>
            <w:tcBorders>
              <w:left w:val="single" w:color="000000" w:sz="4" w:space="0"/>
              <w:top w:val="single" w:color="000000" w:sz="4" w:space="0"/>
              <w:bottom w:val="single" w:color="000000" w:sz="4" w:space="0"/>
            </w:tcBorders>
            <w:tcW w:w="2126" w:type="dxa"/>
            <w:vAlign w:val="top"/>
            <w:textDirection w:val="lrTb"/>
            <w:noWrap w:val="false"/>
          </w:tcPr>
          <w:p>
            <w:pPr>
              <w:pStyle w:val="648"/>
              <w:jc w:val="right"/>
              <w:tabs>
                <w:tab w:val="clear" w:pos="4536" w:leader="none"/>
                <w:tab w:val="clear" w:pos="9072" w:leader="none"/>
              </w:tabs>
            </w:pPr>
            <w:r>
              <w:rPr>
                <w:b/>
                <w:color w:val="0000FF"/>
              </w:rPr>
              <w:t xml:space="preserve">N</w:t>
            </w:r>
            <w:r>
              <w:rPr>
                <w:b/>
                <w:color w:val="0000FF"/>
                <w:sz w:val="16"/>
              </w:rPr>
              <w:t xml:space="preserve">omination</w:t>
            </w:r>
            <w:r/>
          </w:p>
          <w:p>
            <w:pPr>
              <w:pStyle w:val="648"/>
              <w:jc w:val="right"/>
              <w:tabs>
                <w:tab w:val="clear" w:pos="4536" w:leader="none"/>
                <w:tab w:val="clear" w:pos="9072" w:leader="none"/>
              </w:tabs>
            </w:pPr>
            <w:r>
              <w:rPr>
                <w:b/>
                <w:color w:val="0000FF"/>
              </w:rPr>
              <w:t xml:space="preserve">F</w:t>
            </w:r>
            <w:r>
              <w:rPr>
                <w:b/>
                <w:color w:val="0000FF"/>
                <w:sz w:val="16"/>
              </w:rPr>
              <w:t xml:space="preserve">ormation initiale</w:t>
            </w:r>
            <w:r/>
          </w:p>
          <w:p>
            <w:pPr>
              <w:pStyle w:val="648"/>
              <w:jc w:val="right"/>
              <w:tabs>
                <w:tab w:val="clear" w:pos="4536" w:leader="none"/>
                <w:tab w:val="clear" w:pos="9072" w:leader="none"/>
              </w:tabs>
            </w:pPr>
            <w:r>
              <w:rPr>
                <w:b/>
                <w:color w:val="0000FF"/>
              </w:rPr>
              <w:t xml:space="preserve">F</w:t>
            </w:r>
            <w:r>
              <w:rPr>
                <w:b/>
                <w:color w:val="0000FF"/>
                <w:sz w:val="16"/>
              </w:rPr>
              <w:t xml:space="preserve">ormation continue</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8"/>
              <w:tabs>
                <w:tab w:val="clear" w:pos="4536" w:leader="none"/>
                <w:tab w:val="clear" w:pos="9072" w:leader="none"/>
              </w:tabs>
            </w:pPr>
            <w:r>
              <w:rPr>
                <w:b/>
              </w:rPr>
              <w:t xml:space="preserve">Oui</w:t>
            </w:r>
            <w:r/>
          </w:p>
          <w:p>
            <w:pPr>
              <w:pStyle w:val="648"/>
              <w:tabs>
                <w:tab w:val="clear" w:pos="4536" w:leader="none"/>
                <w:tab w:val="clear" w:pos="9072" w:leader="none"/>
              </w:tabs>
            </w:pPr>
            <w:r>
              <w:rPr>
                <w:b/>
              </w:rPr>
              <w:t xml:space="preserve">Oui</w:t>
            </w:r>
            <w:r/>
          </w:p>
          <w:p>
            <w:pPr>
              <w:pStyle w:val="648"/>
              <w:tabs>
                <w:tab w:val="clear" w:pos="4536" w:leader="none"/>
                <w:tab w:val="clear" w:pos="9072" w:leader="none"/>
              </w:tabs>
            </w:pPr>
            <w:r>
              <w:rPr>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restart"/>
            <w:textDirection w:val="lrTb"/>
            <w:noWrap w:val="false"/>
          </w:tcPr>
          <w:p>
            <w:pPr>
              <w:pStyle w:val="648"/>
              <w:rPr>
                <w:b/>
                <w:color w:val="0000FF"/>
              </w:rPr>
            </w:pPr>
            <w:r>
              <w:rPr>
                <w:b/>
                <w:color w:val="0000FF"/>
              </w:rPr>
            </w:r>
            <w:r/>
          </w:p>
          <w:p>
            <w:pPr>
              <w:pStyle w:val="560"/>
              <w:jc w:val="right"/>
            </w:pPr>
            <w:r>
              <w:rPr>
                <w:b/>
                <w:color w:val="0000FF"/>
              </w:rPr>
              <w:t xml:space="preserve">Organisation des secours</w:t>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650"/>
            </w:pPr>
            <w:r>
              <w:rPr>
                <w:rFonts w:eastAsia="Arial"/>
                <w:color w:val="0000FF"/>
              </w:rPr>
              <w:t xml:space="preserve">  </w:t>
            </w:r>
            <w:r>
              <w:rPr>
                <w:rFonts w:eastAsia="Arial"/>
                <w:color w:val="0000FF"/>
                <w:sz w:val="20"/>
              </w:rPr>
              <w:t xml:space="preserve">  </w:t>
            </w:r>
            <w:r>
              <w:rPr>
                <w:color w:val="0000FF"/>
                <w:sz w:val="20"/>
              </w:rPr>
              <w:t xml:space="preserve">A</w:t>
            </w:r>
            <w:r>
              <w:rPr>
                <w:color w:val="0000FF"/>
              </w:rPr>
              <w:t xml:space="preserve">ffichage des consignes générales de sécurité</w:t>
            </w:r>
            <w:r/>
          </w:p>
          <w:p>
            <w:pPr>
              <w:pStyle w:val="650"/>
            </w:pPr>
            <w:r>
              <w:rPr>
                <w:color w:val="0000FF"/>
                <w:sz w:val="20"/>
              </w:rPr>
              <w:t xml:space="preserve">A</w:t>
            </w:r>
            <w:r>
              <w:rPr>
                <w:color w:val="0000FF"/>
              </w:rPr>
              <w:t xml:space="preserve">ffichage des consignes spécifiques de sécurité</w:t>
            </w:r>
            <w:r/>
          </w:p>
          <w:p>
            <w:pPr>
              <w:pStyle w:val="650"/>
            </w:pPr>
            <w:r>
              <w:rPr>
                <w:color w:val="0000FF"/>
                <w:sz w:val="20"/>
              </w:rPr>
              <w:t xml:space="preserve">O</w:t>
            </w:r>
            <w:r>
              <w:rPr>
                <w:color w:val="0000FF"/>
              </w:rPr>
              <w:t xml:space="preserve">rganisation d’exercices d’évacuation</w:t>
            </w:r>
            <w:r/>
          </w:p>
        </w:tc>
        <w:tc>
          <w:tcPr>
            <w:shd w:val="clear" w:color="auto" w:fill="FFFFFF"/>
            <w:tcBorders>
              <w:left w:val="single" w:color="000000" w:sz="4" w:space="0"/>
              <w:top w:val="single" w:color="000000" w:sz="4" w:space="0"/>
              <w:right w:val="single" w:color="000000" w:sz="4" w:space="0"/>
              <w:bottom w:val="single" w:color="000000" w:sz="4" w:space="0"/>
            </w:tcBorders>
            <w:tcW w:w="1379" w:type="dxa"/>
            <w:vAlign w:val="top"/>
            <w:textDirection w:val="lrTb"/>
            <w:noWrap w:val="false"/>
          </w:tcPr>
          <w:p>
            <w:pPr>
              <w:pStyle w:val="648"/>
              <w:tabs>
                <w:tab w:val="clear" w:pos="4536" w:leader="none"/>
                <w:tab w:val="clear" w:pos="9072" w:leader="none"/>
              </w:tabs>
            </w:pPr>
            <w:r>
              <w:rPr>
                <w:b/>
              </w:rPr>
              <w:t xml:space="preserve">Oui</w:t>
            </w:r>
            <w:r/>
          </w:p>
          <w:p>
            <w:pPr>
              <w:pStyle w:val="648"/>
              <w:tabs>
                <w:tab w:val="clear" w:pos="4536" w:leader="none"/>
                <w:tab w:val="clear" w:pos="9072" w:leader="none"/>
              </w:tabs>
            </w:pPr>
            <w:r>
              <w:rPr>
                <w:b/>
              </w:rPr>
              <w:t xml:space="preserve">Oui</w:t>
            </w:r>
            <w:r/>
          </w:p>
          <w:p>
            <w:pPr>
              <w:pStyle w:val="648"/>
              <w:tabs>
                <w:tab w:val="clear" w:pos="4536" w:leader="none"/>
                <w:tab w:val="clear" w:pos="9072" w:leader="none"/>
              </w:tabs>
            </w:pPr>
            <w:r>
              <w:rPr>
                <w:b/>
              </w:rPr>
              <w:t xml:space="preserve">Oui</w:t>
            </w:r>
            <w:r/>
          </w:p>
        </w:tc>
      </w:tr>
      <w:tr>
        <w:trPr>
          <w:cantSplit/>
          <w:trHeight w:val="164"/>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p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8"/>
              <w:jc w:val="right"/>
              <w:spacing w:before="60"/>
              <w:tabs>
                <w:tab w:val="clear" w:pos="4536" w:leader="none"/>
                <w:tab w:val="clear" w:pos="9072" w:leader="none"/>
              </w:tabs>
            </w:pPr>
            <w:r>
              <w:rPr>
                <w:b/>
                <w:color w:val="0000FF"/>
                <w:sz w:val="16"/>
              </w:rPr>
              <w:t xml:space="preserve">Présence d’un registre hygiène et sécurité</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8"/>
              <w:tabs>
                <w:tab w:val="clear" w:pos="4536" w:leader="none"/>
                <w:tab w:val="clear" w:pos="9072" w:leader="none"/>
              </w:tabs>
            </w:pPr>
            <w:r>
              <w:rPr>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0"/>
              <w:jc w:val="right"/>
              <w:rPr>
                <w:b/>
                <w:color w:val="0000FF"/>
              </w:rPr>
            </w:pPr>
            <w:r>
              <w:rPr>
                <w:b/>
                <w:color w:val="0000FF"/>
              </w:rPr>
            </w:r>
            <w:r/>
          </w:p>
        </w:tc>
        <w:tc>
          <w:tcPr>
            <w:shd w:val="clear" w:color="auto" w:fill="FFFFFF"/>
            <w:tcBorders>
              <w:left w:val="single" w:color="000000" w:sz="4" w:space="0"/>
              <w:top w:val="single" w:color="000000" w:sz="4" w:space="0"/>
              <w:right w:val="single" w:color="000000" w:sz="4" w:space="0"/>
              <w:bottom w:val="single" w:color="000000" w:sz="4" w:space="0"/>
            </w:tcBorders>
            <w:tcW w:w="1379" w:type="dxa"/>
            <w:vAlign w:val="top"/>
            <w:textDirection w:val="lrTb"/>
            <w:noWrap w:val="false"/>
          </w:tcPr>
          <w:p>
            <w:pPr>
              <w:pStyle w:val="560"/>
              <w:rPr>
                <w:b/>
                <w:color w:val="0000FF"/>
              </w:rPr>
            </w:pPr>
            <w:r>
              <w:rPr>
                <w:b/>
                <w:color w:val="0000FF"/>
              </w:rPr>
            </w:r>
            <w:r/>
          </w:p>
        </w:tc>
      </w:tr>
      <w:tr>
        <w:trPr>
          <w:cantSplit/>
          <w:trHeight w:val="345"/>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rPr>
                <w:b/>
                <w:color w:val="0000FF"/>
              </w:rPr>
            </w:pPr>
            <w:r>
              <w:rPr>
                <w:b/>
                <w:color w:val="0000FF"/>
              </w:r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8"/>
              <w:jc w:val="right"/>
              <w:spacing w:before="60"/>
              <w:tabs>
                <w:tab w:val="clear" w:pos="4536" w:leader="none"/>
                <w:tab w:val="clear" w:pos="9072" w:leader="none"/>
              </w:tabs>
            </w:pPr>
            <w:r>
              <w:rPr>
                <w:b/>
                <w:color w:val="0000FF"/>
                <w:sz w:val="16"/>
              </w:rPr>
              <w:t xml:space="preserve">Existence d’un règlement intérieur</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8"/>
              <w:tabs>
                <w:tab w:val="clear" w:pos="4536" w:leader="none"/>
                <w:tab w:val="clear" w:pos="9072" w:leader="none"/>
              </w:tabs>
            </w:pPr>
            <w:r>
              <w:rPr>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0"/>
              <w:jc w:val="right"/>
            </w:pPr>
            <w:r>
              <w:rPr>
                <w:b/>
                <w:color w:val="0000FF"/>
              </w:rPr>
              <w:t xml:space="preserve">N</w:t>
            </w:r>
            <w:r>
              <w:rPr>
                <w:b/>
                <w:color w:val="0000FF"/>
                <w:sz w:val="16"/>
              </w:rPr>
              <w:t xml:space="preserve">ombre de sauveteurs secouristes du travail :</w:t>
            </w:r>
            <w:r/>
          </w:p>
        </w:tc>
        <w:tc>
          <w:tcPr>
            <w:shd w:val="clear" w:color="auto" w:fill="FFFFFF"/>
            <w:tcBorders>
              <w:left w:val="single" w:color="000000" w:sz="4" w:space="0"/>
              <w:top w:val="single" w:color="000000" w:sz="4" w:space="0"/>
              <w:right w:val="single" w:color="000000" w:sz="4" w:space="0"/>
              <w:bottom w:val="single" w:color="000000" w:sz="4" w:space="0"/>
            </w:tcBorders>
            <w:tcW w:w="1379" w:type="dxa"/>
            <w:vAlign w:val="top"/>
            <w:textDirection w:val="lrTb"/>
            <w:noWrap w:val="false"/>
          </w:tcPr>
          <w:p>
            <w:pPr>
              <w:pStyle w:val="560"/>
            </w:pPr>
            <w:r>
              <w:rPr>
                <w:b/>
                <w:sz w:val="16"/>
              </w:rPr>
              <w:t xml:space="preserve">2</w:t>
            </w:r>
            <w:r/>
          </w:p>
          <w:p>
            <w:pPr>
              <w:pStyle w:val="560"/>
            </w:pPr>
            <w:r>
              <w:rPr>
                <w:sz w:val="16"/>
                <w:szCs w:val="16"/>
              </w:rPr>
              <w:t xml:space="preserve">Liste en annexe 1</w:t>
            </w:r>
            <w:r/>
          </w:p>
        </w:tc>
      </w:tr>
      <w:tr>
        <w:trPr>
          <w:cantSplit/>
          <w:trHeight w:val="339"/>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p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8"/>
              <w:jc w:val="right"/>
              <w:spacing w:before="60"/>
              <w:tabs>
                <w:tab w:val="clear" w:pos="4536" w:leader="none"/>
                <w:tab w:val="clear" w:pos="9072" w:leader="none"/>
              </w:tabs>
            </w:pPr>
            <w:r>
              <w:rPr>
                <w:b/>
                <w:color w:val="0000FF"/>
                <w:sz w:val="16"/>
              </w:rPr>
              <w:t xml:space="preserve">Mesures pour le travail isolé et/ou en horaires décalées</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8"/>
              <w:tabs>
                <w:tab w:val="clear" w:pos="4536" w:leader="none"/>
                <w:tab w:val="clear" w:pos="9072" w:leader="none"/>
              </w:tabs>
            </w:pPr>
            <w:r>
              <w:rPr>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0"/>
              <w:rPr>
                <w:b/>
                <w:color w:val="0000FF"/>
              </w:rPr>
            </w:pPr>
            <w:r>
              <w:rPr>
                <w:b/>
                <w:color w:val="0000FF"/>
              </w:rPr>
            </w:r>
            <w:r/>
          </w:p>
        </w:tc>
        <w:tc>
          <w:tcPr>
            <w:shd w:val="clear" w:color="auto" w:fill="FFFFFF"/>
            <w:tcBorders>
              <w:left w:val="single" w:color="000000" w:sz="4" w:space="0"/>
              <w:top w:val="single" w:color="000000" w:sz="4" w:space="0"/>
              <w:right w:val="single" w:color="000000" w:sz="4" w:space="0"/>
              <w:bottom w:val="single" w:color="000000" w:sz="4" w:space="0"/>
            </w:tcBorders>
            <w:tcW w:w="1379" w:type="dxa"/>
            <w:vAlign w:val="top"/>
            <w:textDirection w:val="lrTb"/>
            <w:noWrap w:val="false"/>
          </w:tcPr>
          <w:p>
            <w:pPr>
              <w:pStyle w:val="560"/>
              <w:rPr>
                <w:b/>
                <w:color w:val="0000FF"/>
              </w:rPr>
            </w:pPr>
            <w:r>
              <w:rPr>
                <w:b/>
                <w:color w:val="0000FF"/>
              </w:rPr>
            </w:r>
            <w:r/>
          </w:p>
        </w:tc>
      </w:tr>
      <w:tr>
        <w:trPr>
          <w:cantSplit/>
          <w:trHeight w:val="164"/>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rPr>
                <w:b/>
                <w:color w:val="0000FF"/>
              </w:rPr>
            </w:pPr>
            <w:r>
              <w:rPr>
                <w:b/>
                <w:color w:val="0000FF"/>
              </w:r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8"/>
              <w:jc w:val="right"/>
              <w:spacing w:before="60"/>
              <w:tabs>
                <w:tab w:val="clear" w:pos="4536" w:leader="none"/>
                <w:tab w:val="clear" w:pos="9072" w:leader="none"/>
              </w:tabs>
            </w:pPr>
            <w:r>
              <w:rPr>
                <w:b/>
                <w:color w:val="0000FF"/>
                <w:sz w:val="16"/>
              </w:rPr>
              <w:t xml:space="preserve">Existence d’une instance consultative (CHSCT, conseil de laboratoire, …)</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8"/>
              <w:tabs>
                <w:tab w:val="clear" w:pos="4536" w:leader="none"/>
                <w:tab w:val="clear" w:pos="9072" w:leader="none"/>
              </w:tabs>
            </w:pPr>
            <w:r>
              <w:rPr>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0"/>
              <w:jc w:val="right"/>
              <w:rPr>
                <w:b/>
                <w:color w:val="0000FF"/>
                <w:sz w:val="16"/>
                <w:szCs w:val="16"/>
              </w:rPr>
            </w:pPr>
            <w:r>
              <w:rPr>
                <w:b/>
                <w:color w:val="0000FF"/>
                <w:sz w:val="16"/>
                <w:szCs w:val="16"/>
              </w:rPr>
            </w:r>
            <w:r/>
          </w:p>
          <w:p>
            <w:pPr>
              <w:pStyle w:val="560"/>
              <w:jc w:val="right"/>
            </w:pPr>
            <w:r>
              <w:rPr>
                <w:b/>
                <w:color w:val="0000FF"/>
              </w:rPr>
              <w:t xml:space="preserve">N</w:t>
            </w:r>
            <w:r>
              <w:rPr>
                <w:b/>
                <w:color w:val="0000FF"/>
                <w:sz w:val="16"/>
              </w:rPr>
              <w:t xml:space="preserve">ombre de chargés d’évacuation :</w:t>
            </w:r>
            <w:r/>
          </w:p>
        </w:tc>
        <w:tc>
          <w:tcPr>
            <w:shd w:val="clear" w:color="auto" w:fill="FFFFFF"/>
            <w:tcBorders>
              <w:left w:val="single" w:color="000000" w:sz="4" w:space="0"/>
              <w:top w:val="single" w:color="000000" w:sz="4" w:space="0"/>
              <w:right w:val="single" w:color="000000" w:sz="4" w:space="0"/>
              <w:bottom w:val="single" w:color="000000" w:sz="4" w:space="0"/>
            </w:tcBorders>
            <w:tcW w:w="1379" w:type="dxa"/>
            <w:vAlign w:val="top"/>
            <w:textDirection w:val="lrTb"/>
            <w:noWrap w:val="false"/>
          </w:tcPr>
          <w:p>
            <w:pPr>
              <w:pStyle w:val="648"/>
              <w:tabs>
                <w:tab w:val="clear" w:pos="4536" w:leader="none"/>
                <w:tab w:val="clear" w:pos="9072" w:leader="none"/>
              </w:tabs>
            </w:pPr>
            <w:r/>
            <w:bookmarkStart w:id="0" w:name="__DdeLink__4274_1397310821"/>
            <w:r>
              <w:rPr>
                <w:b/>
                <w:color w:val="0000FF"/>
                <w:sz w:val="16"/>
              </w:rPr>
              <w:t xml:space="preserve">4Serre-files</w:t>
            </w:r>
            <w:r/>
          </w:p>
          <w:p>
            <w:pPr>
              <w:pStyle w:val="648"/>
              <w:tabs>
                <w:tab w:val="clear" w:pos="4536" w:leader="none"/>
                <w:tab w:val="clear" w:pos="9072" w:leader="none"/>
              </w:tabs>
            </w:pPr>
            <w:r>
              <w:rPr>
                <w:b/>
                <w:color w:val="0000FF"/>
                <w:sz w:val="16"/>
              </w:rPr>
              <w:t xml:space="preserve">Enseignants en poste guide file</w:t>
            </w:r>
            <w:bookmarkEnd w:id="0"/>
            <w:r/>
            <w:r/>
          </w:p>
        </w:tc>
      </w:tr>
      <w:tr>
        <w:trPr>
          <w:cantSplit/>
          <w:trHeight w:val="164"/>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p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8"/>
              <w:jc w:val="right"/>
              <w:tabs>
                <w:tab w:val="clear" w:pos="4536" w:leader="none"/>
                <w:tab w:val="clear" w:pos="9072" w:leader="none"/>
              </w:tabs>
            </w:pPr>
            <w:r>
              <w:rPr>
                <w:b/>
                <w:color w:val="0000FF"/>
                <w:sz w:val="16"/>
              </w:rPr>
              <w:t xml:space="preserve">Si non saisine du conseil de laboratoire, service , unité, département, UFR, composante</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8"/>
              <w:tabs>
                <w:tab w:val="clear" w:pos="4536" w:leader="none"/>
                <w:tab w:val="clear" w:pos="9072" w:leader="none"/>
              </w:tabs>
            </w:pPr>
            <w:r>
              <w:rPr>
                <w:b/>
              </w:rPr>
              <w:t xml:space="preserve">NC</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0"/>
              <w:rPr>
                <w:b/>
                <w:color w:val="0000FF"/>
              </w:rPr>
            </w:pPr>
            <w:r>
              <w:rPr>
                <w:b/>
                <w:color w:val="0000FF"/>
              </w:rPr>
            </w:r>
            <w:r/>
          </w:p>
        </w:tc>
        <w:tc>
          <w:tcPr>
            <w:shd w:val="clear" w:color="auto" w:fill="FFFFFF"/>
            <w:tcBorders>
              <w:left w:val="single" w:color="000000" w:sz="4" w:space="0"/>
              <w:top w:val="single" w:color="000000" w:sz="4" w:space="0"/>
              <w:right w:val="single" w:color="000000" w:sz="4" w:space="0"/>
              <w:bottom w:val="single" w:color="000000" w:sz="4" w:space="0"/>
            </w:tcBorders>
            <w:tcW w:w="1379" w:type="dxa"/>
            <w:vAlign w:val="top"/>
            <w:textDirection w:val="lrTb"/>
            <w:noWrap w:val="false"/>
          </w:tcPr>
          <w:p>
            <w:pPr>
              <w:pStyle w:val="560"/>
              <w:rPr>
                <w:b/>
                <w:color w:val="0000FF"/>
              </w:rPr>
            </w:pPr>
            <w:r>
              <w:rPr>
                <w:b/>
                <w:color w:val="0000FF"/>
              </w:rPr>
            </w:r>
            <w:r/>
          </w:p>
        </w:tc>
      </w:tr>
      <w:tr>
        <w:trPr>
          <w:cantSplit/>
          <w:trHeight w:val="164"/>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rPr>
                <w:b/>
                <w:color w:val="0000FF"/>
              </w:rPr>
            </w:pPr>
            <w:r>
              <w:rPr>
                <w:b/>
                <w:color w:val="0000FF"/>
              </w:r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8"/>
              <w:jc w:val="right"/>
              <w:tabs>
                <w:tab w:val="clear" w:pos="4536" w:leader="none"/>
                <w:tab w:val="clear" w:pos="9072" w:leader="none"/>
              </w:tabs>
            </w:pPr>
            <w:r>
              <w:rPr>
                <w:b/>
                <w:color w:val="0000FF"/>
                <w:sz w:val="16"/>
              </w:rPr>
              <w:t xml:space="preserve">Rédaction de plan de prévention lors d’intervention d’entreprises extérieures</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pPr>
            <w:r>
              <w:rPr>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0"/>
              <w:jc w:val="right"/>
              <w:rPr>
                <w:b/>
                <w:color w:val="0000FF"/>
                <w:sz w:val="16"/>
                <w:szCs w:val="16"/>
              </w:rPr>
            </w:pPr>
            <w:r>
              <w:rPr>
                <w:b/>
                <w:color w:val="0000FF"/>
                <w:sz w:val="16"/>
                <w:szCs w:val="16"/>
              </w:rPr>
            </w:r>
            <w:r/>
          </w:p>
          <w:p>
            <w:pPr>
              <w:pStyle w:val="560"/>
              <w:jc w:val="right"/>
            </w:pPr>
            <w:r>
              <w:rPr>
                <w:b/>
                <w:color w:val="0000FF"/>
              </w:rPr>
              <w:t xml:space="preserve">N</w:t>
            </w:r>
            <w:r>
              <w:rPr>
                <w:b/>
                <w:color w:val="0000FF"/>
                <w:sz w:val="16"/>
              </w:rPr>
              <w:t xml:space="preserve">ombre d’équipiers de première intervention :</w:t>
            </w:r>
            <w:r/>
          </w:p>
        </w:tc>
        <w:tc>
          <w:tcPr>
            <w:shd w:val="clear" w:color="auto" w:fill="FFFFFF"/>
            <w:tcBorders>
              <w:left w:val="single" w:color="000000" w:sz="4" w:space="0"/>
              <w:top w:val="single" w:color="000000" w:sz="4" w:space="0"/>
              <w:right w:val="single" w:color="000000" w:sz="4" w:space="0"/>
              <w:bottom w:val="single" w:color="000000" w:sz="4" w:space="0"/>
            </w:tcBorders>
            <w:tcW w:w="1379"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560"/>
            </w:pPr>
            <w:r>
              <w:rPr>
                <w:b/>
                <w:sz w:val="16"/>
              </w:rPr>
              <w:t xml:space="preserve">x</w:t>
            </w:r>
            <w:r/>
          </w:p>
        </w:tc>
      </w:tr>
    </w:tbl>
    <w:p>
      <w:pPr>
        <w:pStyle w:val="560"/>
        <w:pageBreakBefore/>
        <w:rPr>
          <w:b/>
        </w:rPr>
      </w:pPr>
      <w:r>
        <w:rPr>
          <w:b/>
        </w:rPr>
      </w:r>
      <w:r/>
    </w:p>
    <w:tbl>
      <w:tblPr>
        <w:tblW w:w="16714" w:type="dxa"/>
        <w:tblInd w:w="-484" w:type="dxa"/>
        <w:tblLayout w:type="fixed"/>
        <w:tblCellMar>
          <w:left w:w="70" w:type="dxa"/>
          <w:top w:w="0" w:type="dxa"/>
          <w:right w:w="70" w:type="dxa"/>
          <w:bottom w:w="0" w:type="dxa"/>
        </w:tblCellMar>
        <w:tblLook w:val="04A0" w:firstRow="1" w:lastRow="0" w:firstColumn="1" w:lastColumn="0" w:noHBand="0" w:noVBand="1"/>
      </w:tblPr>
      <w:tblGrid>
        <w:gridCol w:w="1688"/>
        <w:gridCol w:w="2338"/>
        <w:gridCol w:w="1843"/>
        <w:gridCol w:w="4536"/>
        <w:gridCol w:w="3022"/>
        <w:gridCol w:w="805"/>
        <w:gridCol w:w="1134"/>
        <w:gridCol w:w="3721"/>
        <w:gridCol w:w="2552"/>
        <w:gridCol w:w="4111"/>
      </w:tblGrid>
      <w:tr>
        <w:trPr>
          <w:cantSplit/>
          <w:gridAfter w:val="2"/>
          <w:trHeight w:val="231"/>
        </w:trPr>
        <w:tc>
          <w:tcPr>
            <w:gridSpan w:val="2"/>
            <w:shd w:val="clear" w:color="auto" w:fill="FFFF00"/>
            <w:tcBorders>
              <w:left w:val="single" w:color="000000" w:sz="4" w:space="0"/>
              <w:top w:val="single" w:color="000000" w:sz="4" w:space="0"/>
              <w:bottom w:val="single" w:color="000000" w:sz="4" w:space="0"/>
            </w:tcBorders>
            <w:tcW w:w="2338" w:type="dxa"/>
            <w:vAlign w:val="top"/>
            <w:vMerge w:val="restart"/>
            <w:textDirection w:val="lrTb"/>
            <w:noWrap w:val="false"/>
          </w:tcPr>
          <w:p>
            <w:pPr>
              <w:pStyle w:val="642"/>
              <w:jc w:val="left"/>
              <w:rPr>
                <w:rFonts w:ascii="Arial" w:hAnsi="Arial"/>
                <w:color w:val="0000FF"/>
                <w:sz w:val="20"/>
              </w:rPr>
            </w:pPr>
            <w:r>
              <w:rPr>
                <w:rFonts w:ascii="Arial" w:hAnsi="Arial"/>
                <w:color w:val="0000FF"/>
                <w:sz w:val="20"/>
              </w:rPr>
            </w:r>
            <w:r/>
          </w:p>
          <w:p>
            <w:pPr>
              <w:pStyle w:val="642"/>
              <w:jc w:val="right"/>
            </w:pPr>
            <w:r>
              <w:rPr>
                <w:rFonts w:ascii="Arial" w:hAnsi="Arial"/>
                <w:color w:val="0000FF"/>
                <w:sz w:val="20"/>
              </w:rPr>
              <w:t xml:space="preserve">Formation</w:t>
            </w:r>
            <w:r/>
          </w:p>
          <w:p>
            <w:pPr>
              <w:pStyle w:val="642"/>
              <w:jc w:val="left"/>
              <w:rPr>
                <w:rFonts w:ascii="Arial" w:hAnsi="Arial"/>
                <w:color w:val="0000FF"/>
                <w:sz w:val="20"/>
              </w:rPr>
            </w:pPr>
            <w:r>
              <w:rPr>
                <w:rFonts w:ascii="Arial" w:hAnsi="Arial"/>
                <w:color w:val="0000FF"/>
                <w:sz w:val="20"/>
              </w:rPr>
            </w:r>
            <w:r/>
          </w:p>
        </w:tc>
        <w:tc>
          <w:tcPr>
            <w:gridSpan w:val="2"/>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8"/>
              <w:jc w:val="right"/>
              <w:spacing w:after="100" w:before="100"/>
              <w:tabs>
                <w:tab w:val="clear" w:pos="4536" w:leader="none"/>
                <w:tab w:val="clear" w:pos="9072" w:leader="none"/>
              </w:tabs>
            </w:pPr>
            <w:r>
              <w:rPr>
                <w:b/>
                <w:color w:val="0000FF"/>
              </w:rPr>
              <w:t xml:space="preserve">N</w:t>
            </w:r>
            <w:r>
              <w:rPr>
                <w:b/>
                <w:color w:val="0000FF"/>
                <w:sz w:val="16"/>
              </w:rPr>
              <w:t xml:space="preserve">ombre de personnes formées à la manipulation d’extincteurs</w:t>
            </w:r>
            <w:r/>
          </w:p>
          <w:p>
            <w:pPr>
              <w:pStyle w:val="648"/>
              <w:jc w:val="right"/>
              <w:tabs>
                <w:tab w:val="clear" w:pos="4536" w:leader="none"/>
                <w:tab w:val="clear" w:pos="9072" w:leader="none"/>
              </w:tabs>
            </w:pPr>
            <w:r>
              <w:rPr>
                <w:color w:val="0000FF"/>
                <w:sz w:val="16"/>
                <w:szCs w:val="16"/>
              </w:rPr>
              <w:t xml:space="preserve">(Liste à fournir au GESTIONNAIRE de L’IMMEUBLE pour </w:t>
            </w:r>
            <w:r>
              <w:rPr>
                <w:color w:val="0000FF"/>
                <w:sz w:val="16"/>
                <w:szCs w:val="16"/>
                <w:u w:val="single"/>
              </w:rPr>
              <w:t xml:space="preserve">la sécurité incendie </w:t>
            </w:r>
            <w:r>
              <w:rPr>
                <w:color w:val="0000FF"/>
                <w:sz w:val="16"/>
                <w:szCs w:val="16"/>
              </w:rPr>
              <w:t xml:space="preserve">avec les attestations de formation)</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8"/>
              <w:tabs>
                <w:tab w:val="clear" w:pos="4536" w:leader="none"/>
                <w:tab w:val="clear" w:pos="9072" w:leader="none"/>
              </w:tabs>
              <w:rPr>
                <w:b/>
                <w:color w:val="0000FF"/>
                <w:sz w:val="16"/>
                <w:szCs w:val="16"/>
              </w:rPr>
            </w:pPr>
            <w:r>
              <w:rPr>
                <w:b/>
                <w:color w:val="0000FF"/>
                <w:sz w:val="16"/>
                <w:szCs w:val="16"/>
              </w:rPr>
            </w:r>
            <w:r/>
          </w:p>
          <w:p>
            <w:pPr>
              <w:pStyle w:val="648"/>
              <w:tabs>
                <w:tab w:val="clear" w:pos="4536" w:leader="none"/>
                <w:tab w:val="clear" w:pos="9072" w:leader="none"/>
              </w:tabs>
            </w:pPr>
            <w:r>
              <w:rPr>
                <w:b/>
                <w:sz w:val="16"/>
              </w:rPr>
              <w:t xml:space="preserve">1</w:t>
            </w:r>
            <w:r/>
          </w:p>
          <w:p>
            <w:pPr>
              <w:pStyle w:val="648"/>
              <w:tabs>
                <w:tab w:val="clear" w:pos="4536" w:leader="none"/>
                <w:tab w:val="clear" w:pos="9072" w:leader="none"/>
              </w:tabs>
              <w:rPr>
                <w:b/>
                <w:sz w:val="16"/>
              </w:rPr>
            </w:pPr>
            <w:r>
              <w:rPr>
                <w:b/>
                <w:sz w:val="16"/>
              </w:rPr>
            </w:r>
            <w:r/>
          </w:p>
          <w:p>
            <w:pPr>
              <w:pStyle w:val="648"/>
              <w:tabs>
                <w:tab w:val="clear" w:pos="4536" w:leader="none"/>
                <w:tab w:val="clear" w:pos="9072" w:leader="none"/>
              </w:tabs>
            </w:pPr>
            <w:r>
              <w:rPr>
                <w:sz w:val="16"/>
                <w:szCs w:val="16"/>
              </w:rPr>
              <w:t xml:space="preserve">Liste en annexe 2</w:t>
            </w:r>
            <w:r/>
          </w:p>
        </w:tc>
        <w:tc>
          <w:tcPr>
            <w:shd w:val="clear" w:color="auto" w:fill="FFFF00"/>
            <w:tcBorders>
              <w:left w:val="single" w:color="000000" w:sz="4" w:space="0"/>
              <w:top w:val="single" w:color="000000" w:sz="4" w:space="0"/>
              <w:bottom w:val="single" w:color="000000" w:sz="4" w:space="0"/>
            </w:tcBorders>
            <w:tcW w:w="2552" w:type="dxa"/>
            <w:vAlign w:val="top"/>
            <w:vMerge w:val="restart"/>
            <w:textDirection w:val="lrTb"/>
            <w:noWrap w:val="false"/>
          </w:tcPr>
          <w:p>
            <w:pPr>
              <w:pStyle w:val="648"/>
              <w:rPr>
                <w:b/>
                <w:color w:val="0000FF"/>
              </w:rPr>
            </w:pPr>
            <w:r>
              <w:rPr>
                <w:b/>
                <w:color w:val="0000FF"/>
              </w:rPr>
            </w:r>
            <w:r/>
          </w:p>
          <w:p>
            <w:pPr>
              <w:pStyle w:val="560"/>
              <w:jc w:val="right"/>
            </w:pPr>
            <w:r>
              <w:rPr>
                <w:b/>
                <w:color w:val="0000FF"/>
              </w:rPr>
              <w:t xml:space="preserve">Accidents du travail et maladies professionnelles</w:t>
            </w:r>
            <w:r/>
          </w:p>
        </w:tc>
        <w:tc>
          <w:tcPr>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0"/>
              <w:jc w:val="right"/>
              <w:rPr>
                <w:b/>
                <w:color w:val="0000FF"/>
                <w:sz w:val="16"/>
                <w:szCs w:val="16"/>
              </w:rPr>
            </w:pPr>
            <w:r>
              <w:rPr>
                <w:b/>
                <w:color w:val="0000FF"/>
                <w:sz w:val="16"/>
                <w:szCs w:val="16"/>
              </w:rPr>
            </w:r>
            <w:r/>
          </w:p>
          <w:p>
            <w:pPr>
              <w:pStyle w:val="560"/>
              <w:jc w:val="right"/>
            </w:pPr>
            <w:r>
              <w:rPr>
                <w:b/>
                <w:color w:val="0000FF"/>
              </w:rPr>
              <w:t xml:space="preserve">N</w:t>
            </w:r>
            <w:r>
              <w:rPr>
                <w:b/>
                <w:color w:val="0000FF"/>
                <w:sz w:val="16"/>
              </w:rPr>
              <w:t xml:space="preserve">ombre d’accidents au cours de l’année écoulée</w:t>
            </w:r>
            <w:r/>
          </w:p>
        </w:tc>
        <w:tc>
          <w:tcPr>
            <w:shd w:val="clear" w:color="auto" w:fill="FFFFFF"/>
            <w:tcBorders>
              <w:left w:val="single" w:color="000000" w:sz="4" w:space="0"/>
              <w:top w:val="single" w:color="000000" w:sz="4" w:space="0"/>
              <w:right w:val="single" w:color="000000" w:sz="4" w:space="0"/>
              <w:bottom w:val="single" w:color="000000" w:sz="4" w:space="0"/>
            </w:tcBorders>
            <w:tcW w:w="1664" w:type="dxa"/>
            <w:vAlign w:val="top"/>
            <w:vMerge w:val="restart"/>
            <w:textDirection w:val="lrTb"/>
            <w:noWrap w:val="false"/>
          </w:tcPr>
          <w:p>
            <w:pPr>
              <w:pStyle w:val="648"/>
              <w:tabs>
                <w:tab w:val="clear" w:pos="4536" w:leader="none"/>
                <w:tab w:val="clear" w:pos="9072" w:leader="none"/>
              </w:tabs>
              <w:rPr>
                <w:b/>
                <w:color w:val="0000FF"/>
                <w:sz w:val="16"/>
              </w:rPr>
            </w:pPr>
            <w:r>
              <w:rPr>
                <w:b/>
                <w:color w:val="0000FF"/>
                <w:sz w:val="16"/>
              </w:rPr>
            </w:r>
            <w:r/>
          </w:p>
          <w:p>
            <w:pPr>
              <w:pStyle w:val="560"/>
            </w:pPr>
            <w:r>
              <w:rPr>
                <w:b/>
                <w:sz w:val="16"/>
              </w:rPr>
              <w:t xml:space="preserve">x</w:t>
            </w:r>
            <w:r/>
          </w:p>
        </w:tc>
      </w:tr>
      <w:tr>
        <w:trPr>
          <w:cantSplit/>
          <w:gridAfter w:val="2"/>
          <w:trHeight w:val="231"/>
        </w:trPr>
        <w:tc>
          <w:tcPr>
            <w:gridSpan w:val="2"/>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pPr>
            <w:r/>
            <w:r/>
          </w:p>
        </w:tc>
        <w:tc>
          <w:tcPr>
            <w:gridSpan w:val="2"/>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8"/>
              <w:jc w:val="right"/>
              <w:tabs>
                <w:tab w:val="clear" w:pos="4536" w:leader="none"/>
                <w:tab w:val="clear" w:pos="9072" w:leader="none"/>
              </w:tabs>
              <w:rPr>
                <w:b/>
                <w:color w:val="0000FF"/>
                <w:sz w:val="16"/>
                <w:szCs w:val="16"/>
              </w:rPr>
            </w:pPr>
            <w:r>
              <w:rPr>
                <w:b/>
                <w:color w:val="0000FF"/>
                <w:sz w:val="16"/>
                <w:szCs w:val="16"/>
              </w:rPr>
            </w:r>
            <w:r/>
          </w:p>
          <w:p>
            <w:pPr>
              <w:pStyle w:val="648"/>
              <w:jc w:val="right"/>
              <w:spacing w:after="100"/>
              <w:tabs>
                <w:tab w:val="clear" w:pos="4536" w:leader="none"/>
                <w:tab w:val="clear" w:pos="9072" w:leader="none"/>
              </w:tabs>
            </w:pPr>
            <w:r>
              <w:rPr>
                <w:b/>
                <w:color w:val="0000FF"/>
              </w:rPr>
              <w:t xml:space="preserve">N</w:t>
            </w:r>
            <w:r>
              <w:rPr>
                <w:b/>
                <w:color w:val="0000FF"/>
                <w:sz w:val="16"/>
              </w:rPr>
              <w:t xml:space="preserve">ombre de nouveaux entrants formés</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pPr>
            <w:r>
              <w:rPr>
                <w:b/>
                <w:sz w:val="16"/>
              </w:rPr>
              <w:t xml:space="preserve">x</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4"/>
              <w:jc w:val="right"/>
              <w:rPr>
                <w:color w:val="0000FF"/>
                <w:sz w:val="16"/>
                <w:szCs w:val="16"/>
              </w:rPr>
            </w:pPr>
            <w:r>
              <w:rPr>
                <w:color w:val="0000FF"/>
                <w:sz w:val="16"/>
                <w:szCs w:val="16"/>
              </w:rPr>
            </w:r>
            <w:r/>
          </w:p>
          <w:p>
            <w:pPr>
              <w:pStyle w:val="564"/>
              <w:jc w:val="right"/>
            </w:pPr>
            <w:r>
              <w:rPr>
                <w:color w:val="0000FF"/>
              </w:rPr>
              <w:t xml:space="preserve">N</w:t>
            </w:r>
            <w:r>
              <w:rPr>
                <w:color w:val="0000FF"/>
                <w:sz w:val="16"/>
              </w:rPr>
              <w:t xml:space="preserve">ombre d’accidents analysés</w:t>
            </w:r>
            <w:r/>
          </w:p>
        </w:tc>
        <w:tc>
          <w:tcPr>
            <w:shd w:val="clear" w:color="auto" w:fill="FFFFFF"/>
            <w:tcBorders>
              <w:left w:val="single" w:color="000000" w:sz="4" w:space="0"/>
              <w:top w:val="single" w:color="000000" w:sz="4" w:space="0"/>
              <w:right w:val="single" w:color="000000" w:sz="4" w:space="0"/>
              <w:bottom w:val="single" w:color="000000" w:sz="4" w:space="0"/>
            </w:tcBorders>
            <w:tcW w:w="1664" w:type="dxa"/>
            <w:vAlign w:val="top"/>
            <w:vMerge w:val="restart"/>
            <w:textDirection w:val="lrTb"/>
            <w:noWrap w:val="false"/>
          </w:tcPr>
          <w:p>
            <w:pPr>
              <w:pStyle w:val="648"/>
              <w:tabs>
                <w:tab w:val="clear" w:pos="4536" w:leader="none"/>
                <w:tab w:val="clear" w:pos="9072" w:leader="none"/>
              </w:tabs>
              <w:rPr>
                <w:b/>
                <w:sz w:val="16"/>
              </w:rPr>
            </w:pPr>
            <w:r>
              <w:rPr>
                <w:b/>
                <w:sz w:val="16"/>
              </w:rPr>
            </w:r>
            <w:r/>
          </w:p>
          <w:p>
            <w:pPr>
              <w:pStyle w:val="648"/>
              <w:tabs>
                <w:tab w:val="clear" w:pos="4536" w:leader="none"/>
                <w:tab w:val="clear" w:pos="9072" w:leader="none"/>
              </w:tabs>
            </w:pPr>
            <w:r>
              <w:rPr>
                <w:b/>
                <w:sz w:val="16"/>
              </w:rPr>
              <w:t xml:space="preserve">x</w:t>
            </w:r>
            <w:r/>
          </w:p>
        </w:tc>
      </w:tr>
      <w:tr>
        <w:trPr>
          <w:cantSplit/>
          <w:gridAfter w:val="2"/>
          <w:trHeight w:val="231"/>
        </w:trPr>
        <w:tc>
          <w:tcPr>
            <w:gridSpan w:val="2"/>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pPr>
            <w:r/>
            <w:r/>
          </w:p>
        </w:tc>
        <w:tc>
          <w:tcPr>
            <w:gridSpan w:val="2"/>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8"/>
              <w:spacing w:after="100" w:before="100"/>
              <w:tabs>
                <w:tab w:val="clear" w:pos="4536" w:leader="none"/>
                <w:tab w:val="clear" w:pos="9072" w:leader="none"/>
              </w:tabs>
            </w:pPr>
            <w:r>
              <w:rPr>
                <w:b/>
                <w:color w:val="0000FF"/>
                <w:sz w:val="16"/>
              </w:rPr>
              <w:t xml:space="preserve">Nature des autres formations en hygiène et sécurité  suivies par le personnel</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8"/>
              <w:spacing w:after="100" w:before="100"/>
              <w:tabs>
                <w:tab w:val="clear" w:pos="4536" w:leader="none"/>
                <w:tab w:val="clear" w:pos="9072" w:leader="none"/>
              </w:tabs>
            </w:pPr>
            <w:r>
              <w:rPr>
                <w:b/>
                <w:color w:val="0000FF"/>
                <w:sz w:val="16"/>
              </w:rPr>
              <w:t xml:space="preserve">Nombre de personnes</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560"/>
              <w:jc w:val="right"/>
              <w:rPr>
                <w:b/>
                <w:color w:val="0000FF"/>
                <w:sz w:val="16"/>
              </w:rPr>
            </w:pPr>
            <w:r>
              <w:rPr>
                <w:b/>
                <w:color w:val="0000FF"/>
                <w:sz w:val="16"/>
              </w:rPr>
            </w:r>
            <w:r/>
          </w:p>
          <w:p>
            <w:pPr>
              <w:pStyle w:val="560"/>
              <w:jc w:val="right"/>
            </w:pPr>
            <w:r>
              <w:rPr>
                <w:b/>
                <w:color w:val="0000FF"/>
                <w:sz w:val="16"/>
              </w:rPr>
              <w:t xml:space="preserve">Nombre de maladies professionnelles</w:t>
            </w:r>
            <w:r/>
          </w:p>
        </w:tc>
        <w:tc>
          <w:tcPr>
            <w:shd w:val="clear" w:color="auto" w:fill="FFFFFF"/>
            <w:tcBorders>
              <w:left w:val="single" w:color="000000" w:sz="4" w:space="0"/>
              <w:top w:val="single" w:color="000000" w:sz="4" w:space="0"/>
              <w:right w:val="single" w:color="000000" w:sz="4" w:space="0"/>
              <w:bottom w:val="single" w:color="000000" w:sz="4" w:space="0"/>
            </w:tcBorders>
            <w:tcW w:w="1664" w:type="dxa"/>
            <w:vAlign w:val="top"/>
            <w:vMerge w:val="restart"/>
            <w:textDirection w:val="lrTb"/>
            <w:noWrap w:val="false"/>
          </w:tcPr>
          <w:p>
            <w:pPr>
              <w:pStyle w:val="648"/>
              <w:tabs>
                <w:tab w:val="clear" w:pos="4536" w:leader="none"/>
                <w:tab w:val="clear" w:pos="9072" w:leader="none"/>
              </w:tabs>
              <w:rPr>
                <w:b/>
                <w:sz w:val="16"/>
              </w:rPr>
            </w:pPr>
            <w:r>
              <w:rPr>
                <w:b/>
                <w:sz w:val="16"/>
              </w:rPr>
            </w:r>
            <w:r/>
          </w:p>
          <w:p>
            <w:pPr>
              <w:pStyle w:val="648"/>
              <w:tabs>
                <w:tab w:val="clear" w:pos="4536" w:leader="none"/>
                <w:tab w:val="clear" w:pos="9072" w:leader="none"/>
              </w:tabs>
            </w:pPr>
            <w:r>
              <w:rPr>
                <w:b/>
                <w:sz w:val="16"/>
              </w:rPr>
              <w:t xml:space="preserve">x</w:t>
            </w:r>
            <w:r/>
          </w:p>
        </w:tc>
      </w:tr>
      <w:tr>
        <w:trPr>
          <w:cantSplit/>
          <w:gridAfter w:val="2"/>
          <w:trHeight w:val="231"/>
        </w:trPr>
        <w:tc>
          <w:tcPr>
            <w:gridSpan w:val="2"/>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pPr>
            <w:r/>
            <w:r/>
          </w:p>
        </w:tc>
        <w:tc>
          <w:tcPr>
            <w:gridSpan w:val="2"/>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8"/>
              <w:tabs>
                <w:tab w:val="clear" w:pos="4536" w:leader="none"/>
                <w:tab w:val="clear" w:pos="9072" w:leader="none"/>
              </w:tabs>
            </w:pPr>
            <w:r>
              <w:rPr>
                <w:b/>
                <w:color w:val="0000FF"/>
              </w:rPr>
              <w:t xml:space="preserve">CHSCT</w:t>
            </w:r>
            <w:r/>
          </w:p>
          <w:p>
            <w:pPr>
              <w:pStyle w:val="648"/>
              <w:tabs>
                <w:tab w:val="clear" w:pos="4536" w:leader="none"/>
                <w:tab w:val="clear" w:pos="9072" w:leader="none"/>
              </w:tabs>
            </w:pPr>
            <w:r>
              <w:rPr>
                <w:b/>
                <w:color w:val="0000FF"/>
              </w:rPr>
              <w:t xml:space="preserve">RPS</w:t>
            </w:r>
            <w:r/>
          </w:p>
          <w:p>
            <w:pPr>
              <w:pStyle w:val="648"/>
              <w:tabs>
                <w:tab w:val="clear" w:pos="4536" w:leader="none"/>
                <w:tab w:val="clear" w:pos="9072" w:leader="none"/>
              </w:tabs>
            </w:pPr>
            <w:r>
              <w:rPr>
                <w:b/>
                <w:color w:val="0000FF"/>
              </w:rPr>
              <w:t xml:space="preserve">SST</w:t>
            </w:r>
            <w:r/>
          </w:p>
          <w:p>
            <w:pPr>
              <w:pStyle w:val="648"/>
              <w:tabs>
                <w:tab w:val="clear" w:pos="4536" w:leader="none"/>
                <w:tab w:val="clear" w:pos="9072" w:leader="none"/>
              </w:tabs>
            </w:pPr>
            <w:r>
              <w:rPr>
                <w:b/>
                <w:color w:val="0000FF"/>
              </w:rPr>
              <w:t xml:space="preserve">Conduites des autoclaves</w:t>
            </w:r>
            <w:r/>
          </w:p>
          <w:p>
            <w:pPr>
              <w:pStyle w:val="648"/>
              <w:tabs>
                <w:tab w:val="clear" w:pos="4536" w:leader="none"/>
                <w:tab w:val="clear" w:pos="9072" w:leader="none"/>
              </w:tabs>
              <w:rPr>
                <w:b/>
                <w:color w:val="0000FF"/>
              </w:rPr>
            </w:pPr>
            <w:r>
              <w:rPr>
                <w:b/>
                <w:color w:val="0000FF"/>
              </w:rPr>
            </w:r>
            <w:r/>
          </w:p>
          <w:p>
            <w:pPr>
              <w:pStyle w:val="648"/>
              <w:tabs>
                <w:tab w:val="clear" w:pos="4536" w:leader="none"/>
                <w:tab w:val="clear" w:pos="9072" w:leader="none"/>
              </w:tabs>
              <w:rPr>
                <w:b/>
                <w:color w:val="0000FF"/>
              </w:rPr>
            </w:pPr>
            <w:r>
              <w:rPr>
                <w:b/>
                <w:color w:val="0000FF"/>
              </w:rPr>
            </w:r>
            <w:r/>
          </w:p>
          <w:p>
            <w:pPr>
              <w:pStyle w:val="648"/>
              <w:tabs>
                <w:tab w:val="clear" w:pos="4536" w:leader="none"/>
                <w:tab w:val="clear" w:pos="9072" w:leader="none"/>
              </w:tabs>
              <w:rPr>
                <w:b/>
                <w:color w:val="0000FF"/>
              </w:rPr>
            </w:pPr>
            <w:r>
              <w:rPr>
                <w:b/>
                <w:color w:val="0000FF"/>
              </w:rPr>
            </w:r>
            <w:r/>
          </w:p>
          <w:p>
            <w:pPr>
              <w:pStyle w:val="648"/>
              <w:tabs>
                <w:tab w:val="clear" w:pos="4536" w:leader="none"/>
                <w:tab w:val="clear" w:pos="9072" w:leader="none"/>
              </w:tabs>
              <w:rPr>
                <w:b/>
                <w:color w:val="0000FF"/>
              </w:rPr>
            </w:pPr>
            <w:r>
              <w:rPr>
                <w:b/>
                <w:color w:val="0000FF"/>
              </w:rPr>
            </w:r>
            <w:r/>
          </w:p>
          <w:p>
            <w:pPr>
              <w:pStyle w:val="648"/>
              <w:tabs>
                <w:tab w:val="clear" w:pos="4536" w:leader="none"/>
                <w:tab w:val="clear" w:pos="9072" w:leader="none"/>
              </w:tabs>
              <w:rPr>
                <w:b/>
                <w:color w:val="0000FF"/>
              </w:rPr>
            </w:pPr>
            <w:r>
              <w:rPr>
                <w:b/>
                <w:color w:val="0000FF"/>
              </w:rPr>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8"/>
              <w:tabs>
                <w:tab w:val="clear" w:pos="4536" w:leader="none"/>
                <w:tab w:val="clear" w:pos="9072" w:leader="none"/>
              </w:tabs>
            </w:pPr>
            <w:r>
              <w:rPr>
                <w:b/>
                <w:color w:val="0000FF"/>
              </w:rPr>
              <w:t xml:space="preserve">2</w:t>
            </w:r>
            <w:r/>
          </w:p>
          <w:p>
            <w:pPr>
              <w:pStyle w:val="648"/>
              <w:tabs>
                <w:tab w:val="clear" w:pos="4536" w:leader="none"/>
                <w:tab w:val="clear" w:pos="9072" w:leader="none"/>
              </w:tabs>
            </w:pPr>
            <w:r>
              <w:rPr>
                <w:b/>
                <w:color w:val="0000FF"/>
              </w:rPr>
              <w:t xml:space="preserve">1</w:t>
            </w:r>
            <w:r/>
          </w:p>
          <w:p>
            <w:pPr>
              <w:pStyle w:val="648"/>
              <w:tabs>
                <w:tab w:val="clear" w:pos="4536" w:leader="none"/>
                <w:tab w:val="clear" w:pos="9072" w:leader="none"/>
              </w:tabs>
            </w:pPr>
            <w:r>
              <w:rPr>
                <w:b/>
                <w:color w:val="0000FF"/>
              </w:rPr>
              <w:t xml:space="preserve">2</w:t>
            </w:r>
            <w:r/>
          </w:p>
          <w:p>
            <w:pPr>
              <w:pStyle w:val="648"/>
              <w:tabs>
                <w:tab w:val="clear" w:pos="4536" w:leader="none"/>
                <w:tab w:val="clear" w:pos="9072" w:leader="none"/>
              </w:tabs>
            </w:pPr>
            <w:r>
              <w:rPr>
                <w:b/>
                <w:color w:val="0000FF"/>
              </w:rPr>
              <w:t xml:space="preserve">1</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5775" w:type="dxa"/>
            <w:vAlign w:val="top"/>
            <w:textDirection w:val="lrTb"/>
            <w:noWrap w:val="false"/>
          </w:tcPr>
          <w:p>
            <w:pPr>
              <w:pStyle w:val="560"/>
            </w:pPr>
            <w:r>
              <w:rPr>
                <w:b/>
                <w:color w:val="0000FF"/>
                <w:sz w:val="16"/>
              </w:rPr>
              <w:t xml:space="preserve">Nature des accidents et des maladies professionnelles :</w:t>
            </w:r>
            <w:r/>
          </w:p>
          <w:p>
            <w:pPr>
              <w:pStyle w:val="560"/>
              <w:rPr>
                <w:b/>
                <w:color w:val="0000FF"/>
                <w:sz w:val="16"/>
              </w:rPr>
            </w:pPr>
            <w:r>
              <w:rPr>
                <w:b/>
                <w:color w:val="0000FF"/>
                <w:sz w:val="16"/>
              </w:rPr>
            </w:r>
            <w:r/>
          </w:p>
          <w:p>
            <w:pPr>
              <w:pStyle w:val="560"/>
              <w:rPr>
                <w:b/>
                <w:color w:val="0000FF"/>
                <w:sz w:val="16"/>
              </w:rPr>
            </w:pPr>
            <w:r>
              <w:rPr>
                <w:b/>
                <w:color w:val="0000FF"/>
                <w:sz w:val="16"/>
              </w:rPr>
            </w:r>
            <w:r/>
          </w:p>
        </w:tc>
      </w:tr>
      <w:tr>
        <w:trPr>
          <w:cantSplit/>
          <w:gridAfter w:val="2"/>
          <w:trHeight w:val="460"/>
        </w:trPr>
        <w:tc>
          <w:tcPr>
            <w:gridSpan w:val="2"/>
            <w:shd w:val="clear" w:color="auto" w:fill="FFFF00"/>
            <w:tcBorders>
              <w:left w:val="single" w:color="000000" w:sz="4" w:space="0"/>
              <w:top w:val="single" w:color="000000" w:sz="4" w:space="0"/>
              <w:bottom w:val="single" w:color="000000" w:sz="4" w:space="0"/>
            </w:tcBorders>
            <w:tcW w:w="2338" w:type="dxa"/>
            <w:vAlign w:val="top"/>
            <w:vMerge w:val="restart"/>
            <w:textDirection w:val="lrTb"/>
            <w:noWrap w:val="false"/>
          </w:tcPr>
          <w:p>
            <w:pPr>
              <w:pStyle w:val="642"/>
              <w:jc w:val="left"/>
              <w:rPr>
                <w:rFonts w:ascii="Arial" w:hAnsi="Arial"/>
                <w:color w:val="0000FF"/>
                <w:sz w:val="20"/>
              </w:rPr>
            </w:pPr>
            <w:r>
              <w:rPr>
                <w:rFonts w:ascii="Arial" w:hAnsi="Arial"/>
                <w:color w:val="0000FF"/>
                <w:sz w:val="20"/>
              </w:rPr>
            </w:r>
            <w:r/>
          </w:p>
          <w:p>
            <w:pPr>
              <w:pStyle w:val="642"/>
              <w:jc w:val="right"/>
            </w:pPr>
            <w:r>
              <w:rPr>
                <w:rFonts w:ascii="Arial" w:hAnsi="Arial"/>
                <w:color w:val="0000FF"/>
                <w:sz w:val="20"/>
              </w:rPr>
              <w:t xml:space="preserve">Suivi médical des personnels</w:t>
            </w:r>
            <w:r/>
          </w:p>
          <w:p>
            <w:pPr>
              <w:pStyle w:val="642"/>
              <w:jc w:val="left"/>
              <w:rPr>
                <w:rFonts w:ascii="Arial" w:hAnsi="Arial"/>
                <w:color w:val="0000FF"/>
                <w:sz w:val="20"/>
              </w:rPr>
            </w:pPr>
            <w:r>
              <w:rPr>
                <w:rFonts w:ascii="Arial" w:hAnsi="Arial"/>
                <w:color w:val="0000FF"/>
                <w:sz w:val="20"/>
              </w:rPr>
            </w:r>
            <w:r/>
          </w:p>
        </w:tc>
        <w:tc>
          <w:tcPr>
            <w:gridSpan w:val="2"/>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8"/>
              <w:jc w:val="right"/>
              <w:spacing w:after="100" w:before="100"/>
              <w:tabs>
                <w:tab w:val="clear" w:pos="4536" w:leader="none"/>
                <w:tab w:val="clear" w:pos="9072" w:leader="none"/>
              </w:tabs>
            </w:pPr>
            <w:r>
              <w:rPr>
                <w:b/>
                <w:color w:val="0000FF"/>
                <w:sz w:val="16"/>
              </w:rPr>
              <w:t xml:space="preserve">Présence d’un médecin de prévention dans l’établissement</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pPr>
            <w:r>
              <w:rPr>
                <w:b/>
              </w:rPr>
              <w:t xml:space="preserve">Oui pas sur site</w:t>
            </w:r>
            <w:r/>
          </w:p>
        </w:tc>
        <w:tc>
          <w:tcPr>
            <w:shd w:val="clear" w:color="auto" w:fill="FFFF00"/>
            <w:tcBorders>
              <w:left w:val="single" w:color="000000" w:sz="4" w:space="0"/>
              <w:top w:val="single" w:color="000000" w:sz="4" w:space="0"/>
              <w:bottom w:val="single" w:color="000000" w:sz="4" w:space="0"/>
            </w:tcBorders>
            <w:tcW w:w="2552" w:type="dxa"/>
            <w:vAlign w:val="top"/>
            <w:vMerge w:val="restart"/>
            <w:textDirection w:val="lrTb"/>
            <w:noWrap w:val="false"/>
          </w:tcPr>
          <w:p>
            <w:pPr>
              <w:pStyle w:val="648"/>
              <w:rPr>
                <w:b/>
                <w:color w:val="0000FF"/>
              </w:rPr>
            </w:pPr>
            <w:r>
              <w:rPr>
                <w:b/>
                <w:color w:val="0000FF"/>
              </w:rPr>
            </w:r>
            <w:r/>
          </w:p>
          <w:p>
            <w:pPr>
              <w:pStyle w:val="560"/>
              <w:jc w:val="right"/>
            </w:pPr>
            <w:r>
              <w:rPr>
                <w:b/>
                <w:color w:val="0000FF"/>
              </w:rPr>
              <w:t xml:space="preserve">Gestion des déchets</w:t>
            </w:r>
            <w:r/>
          </w:p>
        </w:tc>
        <w:tc>
          <w:tcPr>
            <w:shd w:val="clear" w:color="auto" w:fill="FFFFFF"/>
            <w:tcBorders>
              <w:left w:val="single" w:color="000000" w:sz="4" w:space="0"/>
              <w:top w:val="single" w:color="000000" w:sz="4" w:space="0"/>
              <w:bottom w:val="single" w:color="000000" w:sz="4" w:space="0"/>
            </w:tcBorders>
            <w:tcW w:w="4252" w:type="dxa"/>
            <w:vAlign w:val="top"/>
            <w:vMerge w:val="restart"/>
            <w:textDirection w:val="lrTb"/>
            <w:noWrap w:val="false"/>
          </w:tcPr>
          <w:p>
            <w:pPr>
              <w:pStyle w:val="560"/>
              <w:jc w:val="right"/>
              <w:spacing w:after="100" w:before="100"/>
            </w:pPr>
            <w:r>
              <w:rPr>
                <w:b/>
                <w:color w:val="0000FF"/>
                <w:sz w:val="16"/>
                <w:szCs w:val="16"/>
              </w:rPr>
              <w:t xml:space="preserve">Mise en place d’une gestion des déchets</w:t>
            </w:r>
            <w:r/>
          </w:p>
          <w:p>
            <w:pPr>
              <w:pStyle w:val="560"/>
              <w:jc w:val="right"/>
              <w:spacing w:after="100" w:before="100"/>
            </w:pPr>
            <w:r>
              <w:rPr>
                <w:b/>
                <w:color w:val="0000FF"/>
                <w:sz w:val="16"/>
                <w:szCs w:val="16"/>
              </w:rPr>
              <w:t xml:space="preserve">Stockage des déchets dans un local réservé</w:t>
            </w:r>
            <w:r/>
          </w:p>
          <w:p>
            <w:pPr>
              <w:pStyle w:val="560"/>
              <w:jc w:val="right"/>
              <w:spacing w:after="100" w:before="100"/>
            </w:pPr>
            <w:r>
              <w:rPr>
                <w:b/>
                <w:color w:val="0000FF"/>
                <w:sz w:val="16"/>
                <w:szCs w:val="16"/>
              </w:rPr>
              <w:t xml:space="preserve">Élimination selon une filière agréée</w:t>
            </w:r>
            <w:r/>
          </w:p>
          <w:p>
            <w:pPr>
              <w:pStyle w:val="560"/>
              <w:rPr>
                <w:b/>
                <w:color w:val="0000FF"/>
                <w:sz w:val="16"/>
                <w:szCs w:val="16"/>
              </w:rPr>
            </w:pPr>
            <w:r>
              <w:rPr>
                <w:b/>
                <w:color w:val="0000FF"/>
                <w:sz w:val="16"/>
                <w:szCs w:val="16"/>
              </w:rPr>
            </w:r>
            <w:r/>
          </w:p>
        </w:tc>
        <w:tc>
          <w:tcPr>
            <w:shd w:val="clear" w:color="auto" w:fill="FFFFFF"/>
            <w:tcBorders>
              <w:left w:val="single" w:color="000000" w:sz="4" w:space="0"/>
              <w:top w:val="single" w:color="000000" w:sz="4" w:space="0"/>
              <w:right w:val="single" w:color="000000" w:sz="4" w:space="0"/>
              <w:bottom w:val="single" w:color="000000" w:sz="4" w:space="0"/>
            </w:tcBorders>
            <w:tcW w:w="1523" w:type="dxa"/>
            <w:vAlign w:val="top"/>
            <w:vMerge w:val="restart"/>
            <w:textDirection w:val="lrTb"/>
            <w:noWrap w:val="false"/>
          </w:tcPr>
          <w:p>
            <w:pPr>
              <w:pStyle w:val="560"/>
            </w:pPr>
            <w:r>
              <w:rPr>
                <w:b/>
              </w:rPr>
              <w:t xml:space="preserve">-oui</w:t>
            </w:r>
            <w:r/>
          </w:p>
          <w:p>
            <w:pPr>
              <w:pStyle w:val="560"/>
              <w:rPr>
                <w:b/>
              </w:rPr>
            </w:pPr>
            <w:r>
              <w:rPr>
                <w:b/>
              </w:rPr>
            </w:r>
            <w:r/>
          </w:p>
          <w:p>
            <w:pPr>
              <w:pStyle w:val="560"/>
            </w:pPr>
            <w:r>
              <w:rPr>
                <w:b/>
              </w:rPr>
              <w:t xml:space="preserve">-oui</w:t>
            </w:r>
            <w:r/>
          </w:p>
          <w:p>
            <w:pPr>
              <w:pStyle w:val="560"/>
              <w:rPr>
                <w:b/>
              </w:rPr>
            </w:pPr>
            <w:r>
              <w:rPr>
                <w:b/>
              </w:rPr>
            </w:r>
            <w:r/>
          </w:p>
          <w:p>
            <w:pPr>
              <w:pStyle w:val="560"/>
            </w:pPr>
            <w:r>
              <w:rPr>
                <w:b/>
              </w:rPr>
              <w:t xml:space="preserve">-oui</w:t>
            </w:r>
            <w:r/>
          </w:p>
        </w:tc>
      </w:tr>
      <w:tr>
        <w:trPr>
          <w:cantSplit/>
          <w:gridAfter w:val="2"/>
          <w:trHeight w:val="460"/>
        </w:trPr>
        <w:tc>
          <w:tcPr>
            <w:gridSpan w:val="2"/>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560"/>
            </w:pPr>
            <w:r/>
            <w:r/>
          </w:p>
        </w:tc>
        <w:tc>
          <w:tcPr>
            <w:gridSpan w:val="2"/>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8"/>
              <w:jc w:val="right"/>
              <w:spacing w:after="100" w:before="100"/>
              <w:tabs>
                <w:tab w:val="clear" w:pos="4536" w:leader="none"/>
                <w:tab w:val="clear" w:pos="9072" w:leader="none"/>
              </w:tabs>
            </w:pPr>
            <w:r>
              <w:rPr>
                <w:b/>
                <w:color w:val="0000FF"/>
                <w:sz w:val="16"/>
              </w:rPr>
              <w:t xml:space="preserve">Suivi médical adapté aux risques professionnels pour toutes les personnes</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pPr>
            <w:r>
              <w:rPr>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560"/>
            </w:pPr>
            <w:r/>
            <w:r/>
          </w:p>
        </w:tc>
        <w:tc>
          <w:tcPr>
            <w:shd w:val="clear" w:color="auto" w:fill="FFFFFF"/>
            <w:tcBorders>
              <w:left w:val="single" w:color="000000" w:sz="4" w:space="0"/>
              <w:top w:val="single" w:color="000000" w:sz="4" w:space="0"/>
              <w:bottom w:val="single" w:color="000000" w:sz="4" w:space="0"/>
            </w:tcBorders>
            <w:tcW w:w="4252" w:type="dxa"/>
            <w:vAlign w:val="top"/>
            <w:vMerge w:val="continue"/>
            <w:textDirection w:val="lrTb"/>
            <w:noWrap w:val="false"/>
          </w:tcPr>
          <w:p>
            <w:pPr>
              <w:pStyle w:val="560"/>
            </w:pPr>
            <w:r/>
            <w:r/>
          </w:p>
        </w:tc>
        <w:tc>
          <w:tcPr>
            <w:shd w:val="clear" w:color="auto" w:fill="FFFFFF"/>
            <w:tcBorders>
              <w:left w:val="single" w:color="000000" w:sz="4" w:space="0"/>
              <w:top w:val="single" w:color="000000" w:sz="4" w:space="0"/>
              <w:right w:val="single" w:color="000000" w:sz="4" w:space="0"/>
              <w:bottom w:val="single" w:color="000000" w:sz="4" w:space="0"/>
            </w:tcBorders>
            <w:tcW w:w="1523" w:type="dxa"/>
            <w:vAlign w:val="top"/>
            <w:vMerge w:val="continue"/>
            <w:textDirection w:val="lrTb"/>
            <w:noWrap w:val="false"/>
          </w:tcPr>
          <w:p>
            <w:pPr>
              <w:pStyle w:val="560"/>
            </w:pPr>
            <w:r/>
            <w:r/>
          </w:p>
        </w:tc>
      </w:tr>
      <w:tr>
        <w:trPr>
          <w:cantSplit/>
          <w:gridAfter w:val="2"/>
          <w:trHeight w:val="462"/>
        </w:trPr>
        <w:tc>
          <w:tcPr>
            <w:gridSpan w:val="2"/>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2"/>
              <w:jc w:val="right"/>
              <w:rPr>
                <w:rFonts w:ascii="Arial" w:hAnsi="Arial"/>
                <w:color w:val="0000FF"/>
                <w:sz w:val="20"/>
              </w:rPr>
            </w:pPr>
            <w:r>
              <w:rPr>
                <w:rFonts w:ascii="Arial" w:hAnsi="Arial"/>
                <w:color w:val="0000FF"/>
                <w:sz w:val="20"/>
              </w:rPr>
            </w:r>
            <w:r/>
          </w:p>
          <w:p>
            <w:pPr>
              <w:pStyle w:val="642"/>
              <w:jc w:val="right"/>
            </w:pPr>
            <w:r>
              <w:rPr>
                <w:rFonts w:ascii="Arial" w:hAnsi="Arial"/>
                <w:color w:val="0000FF"/>
                <w:sz w:val="20"/>
              </w:rPr>
              <w:t xml:space="preserve">Agents Chimique Dangereux</w:t>
            </w:r>
            <w:r/>
          </w:p>
        </w:tc>
        <w:tc>
          <w:tcPr>
            <w:gridSpan w:val="2"/>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8"/>
              <w:spacing w:after="100" w:before="100"/>
              <w:tabs>
                <w:tab w:val="clear" w:pos="4536" w:leader="none"/>
                <w:tab w:val="clear" w:pos="9072" w:leader="none"/>
              </w:tabs>
            </w:pPr>
            <w:r>
              <w:rPr>
                <w:b/>
                <w:color w:val="0000FF"/>
                <w:sz w:val="16"/>
              </w:rPr>
              <w:t xml:space="preserve">Nombre de personnes exposées aux Agents Chimiques Dangereux  (R 4412-12 et 54) :</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8"/>
              <w:tabs>
                <w:tab w:val="clear" w:pos="4536" w:leader="none"/>
                <w:tab w:val="clear" w:pos="9072" w:leader="none"/>
              </w:tabs>
            </w:pPr>
            <w:r>
              <w:rPr>
                <w:b/>
                <w:sz w:val="16"/>
              </w:rPr>
              <w:t xml:space="preserve">10</w:t>
            </w:r>
            <w:r/>
          </w:p>
          <w:p>
            <w:pPr>
              <w:pStyle w:val="648"/>
              <w:tabs>
                <w:tab w:val="clear" w:pos="4536" w:leader="none"/>
                <w:tab w:val="clear" w:pos="9072" w:leader="none"/>
              </w:tabs>
            </w:pPr>
            <w:r>
              <w:rPr>
                <w:sz w:val="16"/>
                <w:szCs w:val="16"/>
              </w:rPr>
              <w:t xml:space="preserve">Liste en annexe 3</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642"/>
              <w:jc w:val="right"/>
              <w:rPr>
                <w:rFonts w:ascii="Arial" w:hAnsi="Arial"/>
                <w:color w:val="0000FF"/>
                <w:sz w:val="20"/>
              </w:rPr>
            </w:pPr>
            <w:r>
              <w:rPr>
                <w:rFonts w:ascii="Arial" w:hAnsi="Arial"/>
                <w:color w:val="0000FF"/>
                <w:sz w:val="20"/>
              </w:rPr>
            </w:r>
            <w:r/>
          </w:p>
          <w:p>
            <w:pPr>
              <w:pStyle w:val="642"/>
              <w:jc w:val="right"/>
            </w:pPr>
            <w:r>
              <w:rPr>
                <w:rFonts w:ascii="Arial" w:hAnsi="Arial"/>
                <w:color w:val="0000FF"/>
                <w:sz w:val="20"/>
              </w:rPr>
              <w:t xml:space="preserve">Cancérogènes, Mutagène, toxiques pour la Reproduction</w:t>
            </w:r>
            <w:r/>
          </w:p>
        </w:tc>
        <w:tc>
          <w:tcPr>
            <w:shd w:val="clear" w:color="auto" w:fill="FFFFFF"/>
            <w:tcBorders>
              <w:left w:val="single" w:color="000000" w:sz="4" w:space="0"/>
              <w:top w:val="single" w:color="000000" w:sz="4" w:space="0"/>
              <w:bottom w:val="single" w:color="000000" w:sz="4" w:space="0"/>
            </w:tcBorders>
            <w:tcW w:w="4252" w:type="dxa"/>
            <w:vAlign w:val="top"/>
            <w:textDirection w:val="lrTb"/>
            <w:noWrap w:val="false"/>
          </w:tcPr>
          <w:p>
            <w:pPr>
              <w:pStyle w:val="648"/>
              <w:jc w:val="right"/>
              <w:tabs>
                <w:tab w:val="clear" w:pos="4536" w:leader="none"/>
                <w:tab w:val="clear" w:pos="9072" w:leader="none"/>
              </w:tabs>
              <w:rPr>
                <w:b/>
                <w:color w:val="0000FF"/>
                <w:sz w:val="16"/>
              </w:rPr>
            </w:pPr>
            <w:r>
              <w:rPr>
                <w:b/>
                <w:color w:val="0000FF"/>
                <w:sz w:val="16"/>
              </w:rPr>
            </w:r>
            <w:r/>
          </w:p>
          <w:p>
            <w:pPr>
              <w:pStyle w:val="648"/>
              <w:jc w:val="right"/>
              <w:tabs>
                <w:tab w:val="clear" w:pos="4536" w:leader="none"/>
                <w:tab w:val="clear" w:pos="9072" w:leader="none"/>
              </w:tabs>
            </w:pPr>
            <w:r>
              <w:rPr>
                <w:b/>
                <w:color w:val="0000FF"/>
                <w:sz w:val="16"/>
              </w:rPr>
              <w:t xml:space="preserve">Nombre de personnes exposées aux Cancérogènes Mutagènes, Reprotoxiques (R 4412-86)  :</w:t>
            </w:r>
            <w:r/>
          </w:p>
          <w:p>
            <w:pPr>
              <w:pStyle w:val="648"/>
              <w:jc w:val="right"/>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rPr>
                <w:b/>
                <w:color w:val="0000FF"/>
                <w:sz w:val="16"/>
              </w:rPr>
            </w:pPr>
            <w:r>
              <w:rPr>
                <w:b/>
                <w:color w:val="0000FF"/>
                <w:sz w:val="16"/>
              </w:rPr>
            </w:r>
            <w:r/>
          </w:p>
        </w:tc>
        <w:tc>
          <w:tcPr>
            <w:shd w:val="clear" w:color="auto" w:fill="FFFFFF"/>
            <w:tcBorders>
              <w:left w:val="single" w:color="000000" w:sz="4" w:space="0"/>
              <w:top w:val="single" w:color="000000" w:sz="4" w:space="0"/>
              <w:right w:val="single" w:color="000000" w:sz="4" w:space="0"/>
              <w:bottom w:val="single" w:color="000000" w:sz="4" w:space="0"/>
            </w:tcBorders>
            <w:tcW w:w="1523" w:type="dxa"/>
            <w:vAlign w:val="top"/>
            <w:textDirection w:val="lrTb"/>
            <w:noWrap w:val="false"/>
          </w:tcPr>
          <w:p>
            <w:pPr>
              <w:pStyle w:val="648"/>
              <w:tabs>
                <w:tab w:val="clear" w:pos="4536" w:leader="none"/>
                <w:tab w:val="clear" w:pos="9072" w:leader="none"/>
              </w:tabs>
            </w:pPr>
            <w:r>
              <w:rPr>
                <w:b/>
                <w:sz w:val="16"/>
              </w:rPr>
              <w:t xml:space="preserve">6</w:t>
            </w:r>
            <w:r/>
          </w:p>
          <w:p>
            <w:pPr>
              <w:pStyle w:val="648"/>
              <w:tabs>
                <w:tab w:val="clear" w:pos="4536" w:leader="none"/>
                <w:tab w:val="clear" w:pos="9072" w:leader="none"/>
              </w:tabs>
            </w:pPr>
            <w:r>
              <w:rPr>
                <w:sz w:val="16"/>
                <w:szCs w:val="16"/>
              </w:rPr>
              <w:t xml:space="preserve">Liste en annexe 4</w:t>
            </w:r>
            <w:r/>
          </w:p>
        </w:tc>
      </w:tr>
      <w:tr>
        <w:trPr>
          <w:cantSplit/>
          <w:gridAfter w:val="2"/>
          <w:trHeight w:val="462"/>
        </w:trPr>
        <w:tc>
          <w:tcPr>
            <w:gridSpan w:val="2"/>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2"/>
              <w:jc w:val="right"/>
              <w:rPr>
                <w:rFonts w:ascii="Arial" w:hAnsi="Arial"/>
                <w:color w:val="0000FF"/>
                <w:sz w:val="20"/>
              </w:rPr>
            </w:pPr>
            <w:r>
              <w:rPr>
                <w:rFonts w:ascii="Arial" w:hAnsi="Arial"/>
                <w:color w:val="0000FF"/>
                <w:sz w:val="20"/>
              </w:rPr>
            </w:r>
            <w:r/>
          </w:p>
          <w:p>
            <w:pPr>
              <w:pStyle w:val="642"/>
              <w:jc w:val="right"/>
            </w:pPr>
            <w:r>
              <w:rPr>
                <w:rFonts w:ascii="Arial" w:hAnsi="Arial"/>
                <w:color w:val="0000FF"/>
                <w:sz w:val="20"/>
              </w:rPr>
              <w:t xml:space="preserve">Agents Biologiques des Groupes 3 ou 4</w:t>
            </w:r>
            <w:r/>
          </w:p>
        </w:tc>
        <w:tc>
          <w:tcPr>
            <w:gridSpan w:val="2"/>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8"/>
              <w:spacing w:after="100" w:before="100"/>
              <w:tabs>
                <w:tab w:val="clear" w:pos="4536" w:leader="none"/>
                <w:tab w:val="clear" w:pos="9072" w:leader="none"/>
              </w:tabs>
            </w:pPr>
            <w:r>
              <w:rPr>
                <w:b/>
                <w:color w:val="0000FF"/>
                <w:sz w:val="16"/>
              </w:rPr>
              <w:t xml:space="preserve">Nombre de personnes exposées aux Agents Biologiques des Groupes 3ou4     (R 4426-1) :</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pPr>
            <w:r>
              <w:rPr>
                <w:b/>
                <w:sz w:val="16"/>
              </w:rPr>
              <w:t xml:space="preserve">6</w:t>
            </w:r>
            <w:r/>
          </w:p>
          <w:p>
            <w:pPr>
              <w:pStyle w:val="648"/>
              <w:tabs>
                <w:tab w:val="clear" w:pos="4536" w:leader="none"/>
                <w:tab w:val="clear" w:pos="9072" w:leader="none"/>
              </w:tabs>
            </w:pPr>
            <w:r>
              <w:rPr>
                <w:sz w:val="16"/>
                <w:szCs w:val="16"/>
              </w:rPr>
              <w:t xml:space="preserve">Liste en annexe 5</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642"/>
              <w:rPr>
                <w:rFonts w:ascii="Arial" w:hAnsi="Arial"/>
                <w:color w:val="0000FF"/>
                <w:sz w:val="20"/>
              </w:rPr>
            </w:pPr>
            <w:r>
              <w:rPr>
                <w:rFonts w:ascii="Arial" w:hAnsi="Arial"/>
                <w:color w:val="0000FF"/>
                <w:sz w:val="20"/>
              </w:rPr>
            </w:r>
            <w:r/>
          </w:p>
          <w:p>
            <w:pPr>
              <w:pStyle w:val="642"/>
            </w:pPr>
            <w:r>
              <w:rPr>
                <w:rFonts w:ascii="Arial" w:hAnsi="Arial"/>
                <w:color w:val="0000FF"/>
                <w:sz w:val="20"/>
              </w:rPr>
              <w:t xml:space="preserve">Rayonnements Ionisants</w:t>
            </w:r>
            <w:r/>
          </w:p>
        </w:tc>
        <w:tc>
          <w:tcPr>
            <w:shd w:val="clear" w:color="auto" w:fill="FFFFFF"/>
            <w:tcBorders>
              <w:left w:val="single" w:color="000000" w:sz="4" w:space="0"/>
              <w:top w:val="single" w:color="000000" w:sz="4" w:space="0"/>
              <w:bottom w:val="single" w:color="000000" w:sz="4" w:space="0"/>
            </w:tcBorders>
            <w:tcW w:w="4252" w:type="dxa"/>
            <w:vAlign w:val="top"/>
            <w:textDirection w:val="lrTb"/>
            <w:noWrap w:val="false"/>
          </w:tcPr>
          <w:p>
            <w:pPr>
              <w:pStyle w:val="648"/>
              <w:jc w:val="right"/>
              <w:tabs>
                <w:tab w:val="clear" w:pos="4536" w:leader="none"/>
                <w:tab w:val="clear" w:pos="9072" w:leader="none"/>
              </w:tabs>
              <w:rPr>
                <w:b/>
                <w:color w:val="0000FF"/>
                <w:sz w:val="16"/>
              </w:rPr>
            </w:pPr>
            <w:r>
              <w:rPr>
                <w:b/>
                <w:color w:val="0000FF"/>
                <w:sz w:val="16"/>
              </w:rPr>
            </w:r>
            <w:r/>
          </w:p>
          <w:p>
            <w:pPr>
              <w:pStyle w:val="648"/>
              <w:jc w:val="right"/>
              <w:tabs>
                <w:tab w:val="clear" w:pos="4536" w:leader="none"/>
                <w:tab w:val="clear" w:pos="9072" w:leader="none"/>
              </w:tabs>
            </w:pPr>
            <w:r>
              <w:rPr>
                <w:b/>
                <w:color w:val="0000FF"/>
                <w:sz w:val="16"/>
              </w:rPr>
              <w:t xml:space="preserve">Nombre de personnes exposées aux rayonnements ionisants (R4451-44, 45 et 46) :</w:t>
            </w:r>
            <w:r/>
          </w:p>
        </w:tc>
        <w:tc>
          <w:tcPr>
            <w:shd w:val="clear" w:color="auto" w:fill="FFFFFF"/>
            <w:tcBorders>
              <w:left w:val="single" w:color="000000" w:sz="4" w:space="0"/>
              <w:top w:val="single" w:color="000000" w:sz="4" w:space="0"/>
              <w:right w:val="single" w:color="000000" w:sz="4" w:space="0"/>
              <w:bottom w:val="single" w:color="000000" w:sz="4" w:space="0"/>
            </w:tcBorders>
            <w:tcW w:w="1523"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pPr>
            <w:r>
              <w:rPr>
                <w:b/>
                <w:sz w:val="16"/>
              </w:rPr>
              <w:t xml:space="preserve">0</w:t>
            </w:r>
            <w:r/>
          </w:p>
          <w:p>
            <w:pPr>
              <w:pStyle w:val="648"/>
              <w:tabs>
                <w:tab w:val="clear" w:pos="4536" w:leader="none"/>
                <w:tab w:val="clear" w:pos="9072" w:leader="none"/>
              </w:tabs>
            </w:pPr>
            <w:r>
              <w:rPr>
                <w:sz w:val="16"/>
                <w:szCs w:val="16"/>
              </w:rPr>
              <w:t xml:space="preserve">Liste en annexe 6</w:t>
            </w:r>
            <w:r/>
          </w:p>
        </w:tc>
      </w:tr>
      <w:tr>
        <w:trPr>
          <w:cantSplit/>
          <w:gridAfter w:val="2"/>
          <w:trHeight w:val="462"/>
        </w:trPr>
        <w:tc>
          <w:tcPr>
            <w:gridSpan w:val="2"/>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2"/>
              <w:jc w:val="right"/>
              <w:rPr>
                <w:rFonts w:ascii="Arial" w:hAnsi="Arial"/>
                <w:color w:val="0000FF"/>
                <w:sz w:val="20"/>
              </w:rPr>
            </w:pPr>
            <w:r>
              <w:rPr>
                <w:rFonts w:ascii="Arial" w:hAnsi="Arial"/>
                <w:color w:val="0000FF"/>
                <w:sz w:val="20"/>
              </w:rPr>
            </w:r>
            <w:r/>
          </w:p>
          <w:p>
            <w:pPr>
              <w:pStyle w:val="642"/>
              <w:jc w:val="right"/>
            </w:pPr>
            <w:r>
              <w:rPr>
                <w:rFonts w:ascii="Arial" w:hAnsi="Arial"/>
                <w:color w:val="0000FF"/>
                <w:sz w:val="20"/>
              </w:rPr>
              <w:t xml:space="preserve">Risque Électrique</w:t>
            </w:r>
            <w:r/>
          </w:p>
        </w:tc>
        <w:tc>
          <w:tcPr>
            <w:gridSpan w:val="2"/>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8"/>
              <w:spacing w:after="100" w:before="100"/>
              <w:tabs>
                <w:tab w:val="clear" w:pos="4536" w:leader="none"/>
                <w:tab w:val="clear" w:pos="9072" w:leader="none"/>
              </w:tabs>
            </w:pPr>
            <w:r>
              <w:rPr>
                <w:b/>
                <w:color w:val="0000FF"/>
                <w:sz w:val="16"/>
              </w:rPr>
              <w:t xml:space="preserve">Nombre d’agents titulaires d’une habilitation électrique :</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pPr>
            <w:r>
              <w:rPr>
                <w:b/>
                <w:sz w:val="16"/>
              </w:rPr>
              <w:t xml:space="preserve">0</w:t>
            </w:r>
            <w:r/>
          </w:p>
          <w:p>
            <w:pPr>
              <w:pStyle w:val="648"/>
              <w:tabs>
                <w:tab w:val="clear" w:pos="4536" w:leader="none"/>
                <w:tab w:val="clear" w:pos="9072" w:leader="none"/>
              </w:tabs>
            </w:pPr>
            <w:r>
              <w:rPr>
                <w:sz w:val="16"/>
                <w:szCs w:val="16"/>
              </w:rPr>
              <w:t xml:space="preserve">Liste en annexe 7</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642"/>
              <w:jc w:val="right"/>
              <w:rPr>
                <w:rFonts w:ascii="Arial" w:hAnsi="Arial"/>
                <w:color w:val="0000FF"/>
                <w:sz w:val="20"/>
              </w:rPr>
            </w:pPr>
            <w:r>
              <w:rPr>
                <w:rFonts w:ascii="Arial" w:hAnsi="Arial"/>
                <w:color w:val="0000FF"/>
                <w:sz w:val="20"/>
              </w:rPr>
            </w:r>
            <w:r/>
          </w:p>
          <w:p>
            <w:pPr>
              <w:pStyle w:val="642"/>
              <w:jc w:val="right"/>
            </w:pPr>
            <w:r>
              <w:rPr>
                <w:rFonts w:ascii="Arial" w:hAnsi="Arial"/>
                <w:color w:val="0000FF"/>
                <w:sz w:val="20"/>
              </w:rPr>
              <w:t xml:space="preserve">Rayons  LASER</w:t>
            </w:r>
            <w:r/>
          </w:p>
        </w:tc>
        <w:tc>
          <w:tcPr>
            <w:shd w:val="clear" w:color="auto" w:fill="FFFFFF"/>
            <w:tcBorders>
              <w:left w:val="single" w:color="000000" w:sz="4" w:space="0"/>
              <w:top w:val="single" w:color="000000" w:sz="4" w:space="0"/>
              <w:bottom w:val="single" w:color="000000" w:sz="4" w:space="0"/>
            </w:tcBorders>
            <w:tcW w:w="4252" w:type="dxa"/>
            <w:vAlign w:val="top"/>
            <w:textDirection w:val="lrTb"/>
            <w:noWrap w:val="false"/>
          </w:tcPr>
          <w:p>
            <w:pPr>
              <w:pStyle w:val="648"/>
              <w:jc w:val="right"/>
              <w:tabs>
                <w:tab w:val="clear" w:pos="4536" w:leader="none"/>
                <w:tab w:val="clear" w:pos="9072" w:leader="none"/>
              </w:tabs>
              <w:rPr>
                <w:b/>
                <w:color w:val="0000FF"/>
                <w:sz w:val="16"/>
              </w:rPr>
            </w:pPr>
            <w:r>
              <w:rPr>
                <w:b/>
                <w:color w:val="0000FF"/>
                <w:sz w:val="16"/>
              </w:rPr>
            </w:r>
            <w:r/>
          </w:p>
          <w:p>
            <w:pPr>
              <w:pStyle w:val="648"/>
              <w:jc w:val="right"/>
              <w:tabs>
                <w:tab w:val="clear" w:pos="4536" w:leader="none"/>
                <w:tab w:val="clear" w:pos="9072" w:leader="none"/>
              </w:tabs>
            </w:pPr>
            <w:r>
              <w:rPr>
                <w:b/>
                <w:color w:val="0000FF"/>
                <w:sz w:val="16"/>
              </w:rPr>
              <w:t xml:space="preserve">Nombre de personnes exposées aux rayons LASER (R4452-22) :-</w:t>
            </w:r>
            <w:r/>
          </w:p>
        </w:tc>
        <w:tc>
          <w:tcPr>
            <w:shd w:val="clear" w:color="auto" w:fill="FFFFFF"/>
            <w:tcBorders>
              <w:left w:val="single" w:color="000000" w:sz="4" w:space="0"/>
              <w:top w:val="single" w:color="000000" w:sz="4" w:space="0"/>
              <w:right w:val="single" w:color="000000" w:sz="4" w:space="0"/>
              <w:bottom w:val="single" w:color="000000" w:sz="4" w:space="0"/>
            </w:tcBorders>
            <w:tcW w:w="1523"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pPr>
            <w:r>
              <w:rPr>
                <w:b/>
                <w:sz w:val="16"/>
              </w:rPr>
              <w:t xml:space="preserve">0</w:t>
            </w:r>
            <w:r/>
          </w:p>
          <w:p>
            <w:pPr>
              <w:pStyle w:val="648"/>
              <w:tabs>
                <w:tab w:val="clear" w:pos="4536" w:leader="none"/>
                <w:tab w:val="clear" w:pos="9072" w:leader="none"/>
              </w:tabs>
            </w:pPr>
            <w:r>
              <w:rPr>
                <w:sz w:val="16"/>
              </w:rPr>
              <w:t xml:space="preserve">Liste en annexe 8</w:t>
            </w:r>
            <w:r/>
          </w:p>
        </w:tc>
      </w:tr>
      <w:tr>
        <w:trPr>
          <w:cantSplit/>
          <w:gridAfter w:val="2"/>
          <w:trHeight w:val="462"/>
        </w:trPr>
        <w:tc>
          <w:tcPr>
            <w:gridSpan w:val="2"/>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642"/>
              <w:jc w:val="right"/>
              <w:rPr>
                <w:rFonts w:ascii="Arial" w:hAnsi="Arial"/>
                <w:color w:val="0000FF"/>
                <w:sz w:val="20"/>
              </w:rPr>
            </w:pPr>
            <w:r>
              <w:rPr>
                <w:rFonts w:ascii="Arial" w:hAnsi="Arial"/>
                <w:color w:val="0000FF"/>
                <w:sz w:val="20"/>
              </w:rPr>
            </w:r>
            <w:r/>
          </w:p>
          <w:p>
            <w:pPr>
              <w:pStyle w:val="642"/>
              <w:jc w:val="right"/>
            </w:pPr>
            <w:r>
              <w:rPr>
                <w:rFonts w:ascii="Arial" w:hAnsi="Arial"/>
                <w:color w:val="0000FF"/>
                <w:sz w:val="20"/>
              </w:rPr>
              <w:t xml:space="preserve">Autoclaves</w:t>
            </w:r>
            <w:r/>
          </w:p>
          <w:p>
            <w:pPr>
              <w:pStyle w:val="642"/>
              <w:jc w:val="right"/>
              <w:rPr>
                <w:rFonts w:ascii="Arial" w:hAnsi="Arial"/>
                <w:color w:val="0000FF"/>
                <w:sz w:val="20"/>
              </w:rPr>
            </w:pPr>
            <w:r>
              <w:rPr>
                <w:rFonts w:ascii="Arial" w:hAnsi="Arial"/>
                <w:color w:val="0000FF"/>
                <w:sz w:val="20"/>
              </w:rPr>
            </w:r>
            <w:r/>
          </w:p>
        </w:tc>
        <w:tc>
          <w:tcPr>
            <w:gridSpan w:val="2"/>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648"/>
              <w:spacing w:after="100" w:before="100"/>
              <w:tabs>
                <w:tab w:val="clear" w:pos="4536" w:leader="none"/>
                <w:tab w:val="clear" w:pos="9072" w:leader="none"/>
              </w:tabs>
            </w:pPr>
            <w:r>
              <w:rPr>
                <w:b/>
                <w:color w:val="0000FF"/>
                <w:sz w:val="16"/>
              </w:rPr>
              <w:t xml:space="preserve">Nombre d’agents aptes à la conduite des AUTOCLAVES :</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pPr>
            <w:r>
              <w:rPr>
                <w:b/>
                <w:sz w:val="16"/>
              </w:rPr>
              <w:t xml:space="preserve">1</w:t>
            </w:r>
            <w:r/>
          </w:p>
          <w:p>
            <w:pPr>
              <w:pStyle w:val="648"/>
              <w:tabs>
                <w:tab w:val="clear" w:pos="4536" w:leader="none"/>
                <w:tab w:val="clear" w:pos="9072" w:leader="none"/>
              </w:tabs>
            </w:pPr>
            <w:r>
              <w:rPr>
                <w:sz w:val="16"/>
                <w:szCs w:val="16"/>
              </w:rPr>
              <w:t xml:space="preserve">Liste en annexe 9</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642"/>
              <w:jc w:val="right"/>
              <w:rPr>
                <w:rFonts w:ascii="Arial" w:hAnsi="Arial"/>
                <w:color w:val="0000FF"/>
                <w:sz w:val="20"/>
              </w:rPr>
            </w:pPr>
            <w:r>
              <w:rPr>
                <w:rFonts w:ascii="Arial" w:hAnsi="Arial"/>
                <w:color w:val="0000FF"/>
                <w:sz w:val="20"/>
              </w:rPr>
            </w:r>
            <w:r/>
          </w:p>
          <w:p>
            <w:pPr>
              <w:pStyle w:val="642"/>
              <w:jc w:val="right"/>
            </w:pPr>
            <w:r>
              <w:rPr>
                <w:rFonts w:ascii="Arial" w:hAnsi="Arial"/>
                <w:color w:val="0000FF"/>
                <w:sz w:val="20"/>
              </w:rPr>
              <w:t xml:space="preserve">Rayonnements   Electromagnétiques</w:t>
            </w:r>
            <w:r/>
          </w:p>
        </w:tc>
        <w:tc>
          <w:tcPr>
            <w:shd w:val="clear" w:color="auto" w:fill="FFFFFF"/>
            <w:tcBorders>
              <w:left w:val="single" w:color="000000" w:sz="4" w:space="0"/>
              <w:top w:val="single" w:color="000000" w:sz="4" w:space="0"/>
              <w:bottom w:val="single" w:color="000000" w:sz="4" w:space="0"/>
            </w:tcBorders>
            <w:tcW w:w="4252" w:type="dxa"/>
            <w:vAlign w:val="top"/>
            <w:textDirection w:val="lrTb"/>
            <w:noWrap w:val="false"/>
          </w:tcPr>
          <w:p>
            <w:pPr>
              <w:pStyle w:val="648"/>
              <w:jc w:val="right"/>
              <w:tabs>
                <w:tab w:val="clear" w:pos="4536" w:leader="none"/>
                <w:tab w:val="clear" w:pos="9072" w:leader="none"/>
              </w:tabs>
              <w:rPr>
                <w:b/>
                <w:color w:val="0000FF"/>
                <w:sz w:val="16"/>
              </w:rPr>
            </w:pPr>
            <w:r>
              <w:rPr>
                <w:b/>
                <w:color w:val="0000FF"/>
                <w:sz w:val="16"/>
              </w:rPr>
            </w:r>
            <w:r/>
          </w:p>
          <w:p>
            <w:pPr>
              <w:pStyle w:val="648"/>
              <w:jc w:val="right"/>
              <w:tabs>
                <w:tab w:val="clear" w:pos="4536" w:leader="none"/>
                <w:tab w:val="clear" w:pos="9072" w:leader="none"/>
              </w:tabs>
            </w:pPr>
            <w:r>
              <w:rPr>
                <w:b/>
                <w:color w:val="0000FF"/>
                <w:sz w:val="16"/>
              </w:rPr>
              <w:t xml:space="preserve">Nombre de personnes exposées aux rayonnements électromagnétiques</w:t>
            </w:r>
            <w:r/>
          </w:p>
        </w:tc>
        <w:tc>
          <w:tcPr>
            <w:shd w:val="clear" w:color="auto" w:fill="FFFFFF"/>
            <w:tcBorders>
              <w:left w:val="single" w:color="000000" w:sz="4" w:space="0"/>
              <w:top w:val="single" w:color="000000" w:sz="4" w:space="0"/>
              <w:right w:val="single" w:color="000000" w:sz="4" w:space="0"/>
              <w:bottom w:val="single" w:color="000000" w:sz="4" w:space="0"/>
            </w:tcBorders>
            <w:tcW w:w="1523" w:type="dxa"/>
            <w:vAlign w:val="top"/>
            <w:textDirection w:val="lrTb"/>
            <w:noWrap w:val="false"/>
          </w:tcPr>
          <w:p>
            <w:pPr>
              <w:pStyle w:val="648"/>
              <w:tabs>
                <w:tab w:val="clear" w:pos="4536" w:leader="none"/>
                <w:tab w:val="clear" w:pos="9072" w:leader="none"/>
              </w:tabs>
              <w:rPr>
                <w:b/>
                <w:color w:val="0000FF"/>
                <w:sz w:val="16"/>
              </w:rPr>
            </w:pPr>
            <w:r>
              <w:rPr>
                <w:b/>
                <w:color w:val="0000FF"/>
                <w:sz w:val="16"/>
              </w:rPr>
            </w:r>
            <w:r/>
          </w:p>
          <w:p>
            <w:pPr>
              <w:pStyle w:val="648"/>
              <w:tabs>
                <w:tab w:val="clear" w:pos="4536" w:leader="none"/>
                <w:tab w:val="clear" w:pos="9072" w:leader="none"/>
              </w:tabs>
            </w:pPr>
            <w:r>
              <w:rPr>
                <w:b/>
                <w:sz w:val="16"/>
              </w:rPr>
              <w:t xml:space="preserve">0</w:t>
            </w:r>
            <w:r/>
          </w:p>
          <w:p>
            <w:pPr>
              <w:pStyle w:val="648"/>
              <w:tabs>
                <w:tab w:val="clear" w:pos="4536" w:leader="none"/>
                <w:tab w:val="clear" w:pos="9072" w:leader="none"/>
              </w:tabs>
            </w:pPr>
            <w:r>
              <w:rPr>
                <w:sz w:val="16"/>
              </w:rPr>
              <w:t xml:space="preserve">Liste en annexe 10</w:t>
            </w:r>
            <w:r/>
          </w:p>
        </w:tc>
      </w:tr>
      <w:tr>
        <w:trPr>
          <w:cantSplit/>
          <w:gridAfter w:val="2"/>
        </w:trPr>
        <w:tc>
          <w:tcPr>
            <w:gridSpan w:val="8"/>
            <w:shd w:val="clear" w:color="auto" w:fill="FFFF00"/>
            <w:tcBorders>
              <w:left w:val="single" w:color="000000" w:sz="4" w:space="0"/>
              <w:top w:val="single" w:color="000000" w:sz="4" w:space="0"/>
              <w:right w:val="single" w:color="000000" w:sz="4" w:space="0"/>
              <w:bottom w:val="single" w:color="000000" w:sz="4" w:space="0"/>
            </w:tcBorders>
            <w:tcW w:w="16714" w:type="dxa"/>
            <w:vAlign w:val="top"/>
            <w:textDirection w:val="lrTb"/>
            <w:noWrap w:val="false"/>
          </w:tcPr>
          <w:p>
            <w:pPr>
              <w:pStyle w:val="566"/>
              <w:pageBreakBefore/>
            </w:pPr>
            <w:r>
              <mc:AlternateContent>
                <mc:Choice Requires="wpg">
                  <w:drawing>
                    <wp:anchor xmlns:wp="http://schemas.openxmlformats.org/drawingml/2006/wordprocessingDrawing" distT="0" distB="0" distL="114935" distR="114935" simplePos="0" relativeHeight="251658253" behindDoc="0" locked="0" layoutInCell="1" allowOverlap="1">
                      <wp:simplePos x="0" y="0"/>
                      <wp:positionH relativeFrom="margin">
                        <wp:posOffset>-4444</wp:posOffset>
                      </wp:positionH>
                      <wp:positionV relativeFrom="paragraph">
                        <wp:posOffset>-8254</wp:posOffset>
                      </wp:positionV>
                      <wp:extent cx="1665605" cy="727075"/>
                      <wp:effectExtent l="0" t="0" r="0" b="0"/>
                      <wp:wrapNone/>
                      <wp:docPr id="6"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665605" cy="727075"/>
                              </a:xfrm>
                              <a:prstGeom prst="rect">
                                <a:avLst/>
                              </a:prstGeom>
                              <a:solidFill>
                                <a:srgbClr val="FFFFFF"/>
                              </a:solidFill>
                              <a:ln>
                                <a:noFill/>
                              </a:ln>
                            </wps:spPr>
                            <wps:txbx>
                              <w:txbxContent>
                                <w:p>
                                  <w:pPr>
                                    <w:pStyle w:val="560"/>
                                    <w:rPr>
                                      <w:rFonts w:ascii="Myriad-Italic" w:hAnsi="Myriad-Italic"/>
                                      <w:sz w:val="28"/>
                                    </w:rPr>
                                  </w:pPr>
                                  <w:r>
                                    <w:rPr>
                                      <w:rFonts w:ascii="Myriad-Italic" w:hAnsi="Myriad-Italic"/>
                                      <w:sz w:val="28"/>
                                    </w:rPr>
                                  </w:r>
                                  <w:r/>
                                </w:p>
                                <w:p>
                                  <w:pPr>
                                    <w:pStyle w:val="560"/>
                                    <w:rPr>
                                      <w:rFonts w:ascii="Myriad-Italic" w:hAnsi="Myriad-Italic"/>
                                      <w:sz w:val="28"/>
                                    </w:rPr>
                                  </w:pPr>
                                  <w:r>
                                    <w:rPr>
                                      <w:rFonts w:ascii="Myriad-Italic" w:hAnsi="Myriad-Italic"/>
                                      <w:sz w:val="28"/>
                                    </w:rPr>
                                  </w:r>
                                  <w:r/>
                                </w:p>
                                <w:p>
                                  <w:pPr>
                                    <w:pStyle w:val="560"/>
                                  </w:pPr>
                                  <w:r/>
                                  <w:r/>
                                </w:p>
                              </w:txbxContent>
                            </wps:txbx>
                            <wps:bodyPr wrap="square" lIns="0" tIns="0" rIns="0" bIns="0"/>
                          </wps:wsp>
                        </a:graphicData>
                      </a:graphic>
                    </wp:anchor>
                  </w:drawing>
                </mc:Choice>
                <mc:Fallback>
                  <w:pict>
                    <v:shape id="shape 5" o:spid="_x0000_s5" o:spt="1" style="position:absolute;mso-wrap-distance-left:9.0pt;mso-wrap-distance-top:0.0pt;mso-wrap-distance-right:9.0pt;mso-wrap-distance-bottom:0.0pt;z-index:251658253;o:allowoverlap:true;o:allowincell:true;mso-position-horizontal-relative:margin;margin-left:-0.3pt;mso-position-horizontal:absolute;mso-position-vertical-relative:text;margin-top:-0.6pt;mso-position-vertical:absolute;width:131.2pt;height:57.2pt;" coordsize="100000,100000" path="" fillcolor="#FFFFFF">
                      <v:path textboxrect="0,0,0,0"/>
                      <v:textbox>
                        <w:txbxContent>
                          <w:p>
                            <w:pPr>
                              <w:pStyle w:val="560"/>
                              <w:rPr>
                                <w:rFonts w:ascii="Myriad-Italic" w:hAnsi="Myriad-Italic"/>
                                <w:sz w:val="28"/>
                              </w:rPr>
                            </w:pPr>
                            <w:r>
                              <w:rPr>
                                <w:rFonts w:ascii="Myriad-Italic" w:hAnsi="Myriad-Italic"/>
                                <w:sz w:val="28"/>
                              </w:rPr>
                            </w:r>
                            <w:r/>
                          </w:p>
                          <w:p>
                            <w:pPr>
                              <w:pStyle w:val="560"/>
                              <w:rPr>
                                <w:rFonts w:ascii="Myriad-Italic" w:hAnsi="Myriad-Italic"/>
                                <w:sz w:val="28"/>
                              </w:rPr>
                            </w:pPr>
                            <w:r>
                              <w:rPr>
                                <w:rFonts w:ascii="Myriad-Italic" w:hAnsi="Myriad-Italic"/>
                                <w:sz w:val="28"/>
                              </w:rPr>
                            </w:r>
                            <w:r/>
                          </w:p>
                          <w:p>
                            <w:pPr>
                              <w:pStyle w:val="560"/>
                            </w:pPr>
                            <w:r/>
                            <w:r/>
                          </w:p>
                        </w:txbxContent>
                      </v:textbox>
                    </v:shape>
                  </w:pict>
                </mc:Fallback>
              </mc:AlternateContent>
            </w:r>
            <w:r>
              <w:rPr>
                <w:color w:val="0000FF"/>
              </w:rPr>
              <mc:AlternateContent>
                <mc:Choice Requires="wpg">
                  <w:drawing>
                    <wp:anchor xmlns:wp="http://schemas.openxmlformats.org/drawingml/2006/wordprocessingDrawing" distT="0" distB="0" distL="114935" distR="114935" simplePos="0" relativeHeight="251658254" behindDoc="0" locked="0" layoutInCell="1" allowOverlap="1">
                      <wp:simplePos x="0" y="0"/>
                      <wp:positionH relativeFrom="column">
                        <wp:posOffset>1520190</wp:posOffset>
                      </wp:positionH>
                      <wp:positionV relativeFrom="paragraph">
                        <wp:posOffset>-167004</wp:posOffset>
                      </wp:positionV>
                      <wp:extent cx="2501265" cy="826770"/>
                      <wp:effectExtent l="0" t="0" r="0" b="0"/>
                      <wp:wrapNone/>
                      <wp:docPr id="7"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501265" cy="826770"/>
                              </a:xfrm>
                              <a:prstGeom prst="rect">
                                <a:avLst/>
                              </a:prstGeom>
                              <a:solidFill>
                                <a:srgbClr val="FFFFFF"/>
                              </a:solidFill>
                              <a:ln>
                                <a:noFill/>
                              </a:ln>
                            </wps:spPr>
                            <wps:txbx>
                              <w:txbxContent>
                                <w:p>
                                  <w:pPr>
                                    <w:pStyle w:val="560"/>
                                  </w:pPr>
                                  <w:r>
                                    <w:rPr>
                                      <w:rFonts w:ascii="Myriad-Italic" w:hAnsi="Myriad-Italic"/>
                                      <w:color w:val="0000FF"/>
                                      <w:sz w:val="60"/>
                                    </w:rPr>
                                    <w:t xml:space="preserve">é</w:t>
                                  </w:r>
                                  <w:r>
                                    <w:rPr>
                                      <w:rFonts w:ascii="Myriad-Italic" w:hAnsi="Myriad-Italic"/>
                                      <w:color w:val="0000FF"/>
                                      <w:sz w:val="28"/>
                                    </w:rPr>
                                    <w:t xml:space="preserve">valuation des risques professionnels</w:t>
                                  </w:r>
                                  <w:r/>
                                </w:p>
                                <w:p>
                                  <w:pPr>
                                    <w:pStyle w:val="560"/>
                                  </w:pPr>
                                  <w:r>
                                    <w:rPr>
                                      <w:color w:val="0000FF"/>
                                      <w:sz w:val="16"/>
                                    </w:rPr>
                                    <w:t xml:space="preserve">Code du travail Articles L 4121-3 et R 4121</w:t>
                                  </w:r>
                                  <w:r>
                                    <w:rPr>
                                      <w:color w:val="0000FF"/>
                                    </w:rPr>
                                    <w:t xml:space="preserve">-</w:t>
                                  </w:r>
                                  <w:r>
                                    <w:rPr>
                                      <w:color w:val="0000FF"/>
                                      <w:sz w:val="16"/>
                                    </w:rPr>
                                    <w:t xml:space="preserve">1</w:t>
                                  </w:r>
                                  <w:r/>
                                </w:p>
                                <w:p>
                                  <w:pPr>
                                    <w:pStyle w:val="560"/>
                                    <w:rPr>
                                      <w:color w:val="0000FF"/>
                                    </w:rPr>
                                  </w:pPr>
                                  <w:r>
                                    <w:rPr>
                                      <w:color w:val="0000FF"/>
                                    </w:rPr>
                                  </w:r>
                                  <w:r/>
                                </w:p>
                                <w:p>
                                  <w:pPr>
                                    <w:pStyle w:val="560"/>
                                  </w:pPr>
                                  <w:r/>
                                  <w:r/>
                                </w:p>
                              </w:txbxContent>
                            </wps:txbx>
                            <wps:bodyPr wrap="square" lIns="0" tIns="0" rIns="0" bIns="0"/>
                          </wps:wsp>
                        </a:graphicData>
                      </a:graphic>
                    </wp:anchor>
                  </w:drawing>
                </mc:Choice>
                <mc:Fallback>
                  <w:pict>
                    <v:shape id="shape 6" o:spid="_x0000_s6" o:spt="1" style="position:absolute;mso-wrap-distance-left:9.0pt;mso-wrap-distance-top:0.0pt;mso-wrap-distance-right:9.0pt;mso-wrap-distance-bottom:0.0pt;z-index:251658254;o:allowoverlap:true;o:allowincell:true;mso-position-horizontal-relative:text;margin-left:119.7pt;mso-position-horizontal:absolute;mso-position-vertical-relative:text;margin-top:-13.1pt;mso-position-vertical:absolute;width:196.9pt;height:65.1pt;" coordsize="100000,100000" path="" fillcolor="#FFFFFF">
                      <v:path textboxrect="0,0,0,0"/>
                      <v:textbox>
                        <w:txbxContent>
                          <w:p>
                            <w:pPr>
                              <w:pStyle w:val="560"/>
                            </w:pPr>
                            <w:r>
                              <w:rPr>
                                <w:rFonts w:ascii="Myriad-Italic" w:hAnsi="Myriad-Italic"/>
                                <w:color w:val="0000FF"/>
                                <w:sz w:val="60"/>
                              </w:rPr>
                              <w:t xml:space="preserve">é</w:t>
                            </w:r>
                            <w:r>
                              <w:rPr>
                                <w:rFonts w:ascii="Myriad-Italic" w:hAnsi="Myriad-Italic"/>
                                <w:color w:val="0000FF"/>
                                <w:sz w:val="28"/>
                              </w:rPr>
                              <w:t xml:space="preserve">valuation des risques professionnels</w:t>
                            </w:r>
                            <w:r/>
                          </w:p>
                          <w:p>
                            <w:pPr>
                              <w:pStyle w:val="560"/>
                            </w:pPr>
                            <w:r>
                              <w:rPr>
                                <w:color w:val="0000FF"/>
                                <w:sz w:val="16"/>
                              </w:rPr>
                              <w:t xml:space="preserve">Code du travail Articles L 4121-3 et R 4121</w:t>
                            </w:r>
                            <w:r>
                              <w:rPr>
                                <w:color w:val="0000FF"/>
                              </w:rPr>
                              <w:t xml:space="preserve">-</w:t>
                            </w:r>
                            <w:r>
                              <w:rPr>
                                <w:color w:val="0000FF"/>
                                <w:sz w:val="16"/>
                              </w:rPr>
                              <w:t xml:space="preserve">1</w:t>
                            </w:r>
                            <w:r/>
                          </w:p>
                          <w:p>
                            <w:pPr>
                              <w:pStyle w:val="560"/>
                              <w:rPr>
                                <w:color w:val="0000FF"/>
                              </w:rPr>
                            </w:pPr>
                            <w:r>
                              <w:rPr>
                                <w:color w:val="0000FF"/>
                              </w:rPr>
                            </w:r>
                            <w:r/>
                          </w:p>
                          <w:p>
                            <w:pPr>
                              <w:pStyle w:val="560"/>
                            </w:pPr>
                            <w:r/>
                            <w:r/>
                          </w:p>
                        </w:txbxContent>
                      </v:textbox>
                    </v:shape>
                  </w:pict>
                </mc:Fallback>
              </mc:AlternateContent>
            </w:r>
            <w:r>
              <mc:AlternateContent>
                <mc:Choice Requires="wpg">
                  <w:drawing>
                    <wp:anchor xmlns:wp="http://schemas.openxmlformats.org/drawingml/2006/wordprocessingDrawing" distT="0" distB="0" distL="114935" distR="114935" simplePos="0" relativeHeight="251658252" behindDoc="0" locked="0" layoutInCell="1" allowOverlap="1">
                      <wp:simplePos x="0" y="0"/>
                      <wp:positionH relativeFrom="margin">
                        <wp:posOffset>9477375</wp:posOffset>
                      </wp:positionH>
                      <wp:positionV relativeFrom="paragraph">
                        <wp:posOffset>297815</wp:posOffset>
                      </wp:positionV>
                      <wp:extent cx="466725" cy="375285"/>
                      <wp:effectExtent l="0" t="0" r="0" b="0"/>
                      <wp:wrapNone/>
                      <wp:docPr id="8"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66725" cy="375285"/>
                              </a:xfrm>
                              <a:prstGeom prst="rect">
                                <a:avLst/>
                              </a:prstGeom>
                              <a:solidFill>
                                <a:srgbClr val="FFFFFF"/>
                              </a:solidFill>
                              <a:ln>
                                <a:noFill/>
                              </a:ln>
                            </wps:spPr>
                            <wps:txbx>
                              <w:txbxContent>
                                <w:p>
                                  <w:pPr>
                                    <w:pStyle w:val="648"/>
                                  </w:pPr>
                                  <w:r>
                                    <w:rPr>
                                      <w:b/>
                                      <w:bCs/>
                                      <w:sz w:val="36"/>
                                      <w:szCs w:val="36"/>
                                    </w:rPr>
                                    <w:t xml:space="preserve">2</w:t>
                                  </w:r>
                                  <w:r/>
                                </w:p>
                                <w:p>
                                  <w:pPr>
                                    <w:pStyle w:val="560"/>
                                  </w:pPr>
                                  <w:r/>
                                  <w:r/>
                                </w:p>
                              </w:txbxContent>
                            </wps:txbx>
                            <wps:bodyPr wrap="square" lIns="0" tIns="0" rIns="0" bIns="0"/>
                          </wps:wsp>
                        </a:graphicData>
                      </a:graphic>
                    </wp:anchor>
                  </w:drawing>
                </mc:Choice>
                <mc:Fallback>
                  <w:pict>
                    <v:shape id="shape 7" o:spid="_x0000_s7" o:spt="1" style="position:absolute;mso-wrap-distance-left:9.0pt;mso-wrap-distance-top:0.0pt;mso-wrap-distance-right:9.0pt;mso-wrap-distance-bottom:0.0pt;z-index:251658252;o:allowoverlap:true;o:allowincell:true;mso-position-horizontal-relative:margin;margin-left:746.2pt;mso-position-horizontal:absolute;mso-position-vertical-relative:text;margin-top:23.4pt;mso-position-vertical:absolute;width:36.8pt;height:29.5pt;" coordsize="100000,100000" path="" fillcolor="#FFFFFF">
                      <v:path textboxrect="0,0,0,0"/>
                      <v:textbox>
                        <w:txbxContent>
                          <w:p>
                            <w:pPr>
                              <w:pStyle w:val="648"/>
                            </w:pPr>
                            <w:r>
                              <w:rPr>
                                <w:b/>
                                <w:bCs/>
                                <w:sz w:val="36"/>
                                <w:szCs w:val="36"/>
                              </w:rPr>
                              <w:t xml:space="preserve">2</w:t>
                            </w:r>
                            <w:r/>
                          </w:p>
                          <w:p>
                            <w:pPr>
                              <w:pStyle w:val="560"/>
                            </w:pPr>
                            <w:r/>
                            <w:r/>
                          </w:p>
                        </w:txbxContent>
                      </v:textbox>
                    </v:shape>
                  </w:pict>
                </mc:Fallback>
              </mc:AlternateContent>
            </w:r>
            <w:r>
              <w:rPr>
                <w:color w:val="0000FF"/>
              </w:rPr>
              <w:t xml:space="preserve">Inventaire des risques</w:t>
            </w:r>
            <w:r/>
          </w:p>
          <w:p>
            <w:pPr>
              <w:pStyle w:val="560"/>
              <w:rPr>
                <w:rFonts w:ascii="Myriad-Bold" w:hAnsi="Myriad-Bold"/>
                <w:color w:val="0000FF"/>
              </w:rPr>
            </w:pPr>
            <w:r>
              <w:rPr>
                <w:rFonts w:ascii="Myriad-Bold" w:hAnsi="Myriad-Bold"/>
                <w:color w:val="0000FF"/>
              </w:rPr>
            </w:r>
            <w:r/>
          </w:p>
          <w:p>
            <w:pPr>
              <w:pStyle w:val="560"/>
              <w:rPr>
                <w:rFonts w:ascii="Myriad-Bold" w:hAnsi="Myriad-Bold"/>
                <w:color w:val="0000FF"/>
              </w:rPr>
            </w:pPr>
            <w:r>
              <w:rPr>
                <w:rFonts w:ascii="Myriad-Bold" w:hAnsi="Myriad-Bold"/>
                <w:color w:val="0000FF"/>
              </w:rPr>
            </w:r>
            <w:r/>
          </w:p>
          <w:p>
            <w:pPr>
              <w:pStyle w:val="560"/>
              <w:rPr>
                <w:rFonts w:ascii="Myriad-Bold" w:hAnsi="Myriad-Bold"/>
                <w:color w:val="0000FF"/>
              </w:rPr>
            </w:pPr>
            <w:r>
              <w:rPr>
                <w:rFonts w:ascii="Myriad-Bold" w:hAnsi="Myriad-Bold"/>
                <w:color w:val="0000FF"/>
              </w:rPr>
            </w:r>
            <w:r/>
          </w:p>
        </w:tc>
      </w:tr>
      <w:tr>
        <w:trPr/>
        <w:tc>
          <w:tcPr>
            <w:tcBorders>
              <w:left w:val="single" w:color="000000" w:sz="4" w:space="0"/>
              <w:top w:val="single" w:color="000000" w:sz="4" w:space="0"/>
              <w:bottom w:val="single" w:color="000000" w:sz="4" w:space="0"/>
            </w:tcBorders>
            <w:tcW w:w="1688" w:type="dxa"/>
            <w:vAlign w:val="top"/>
            <w:textDirection w:val="lrTb"/>
            <w:noWrap w:val="false"/>
          </w:tcPr>
          <w:p>
            <w:pPr>
              <w:pStyle w:val="560"/>
            </w:pPr>
            <w:r>
              <w:rPr>
                <w:b/>
                <w:color w:val="0000FF"/>
                <w:sz w:val="12"/>
              </w:rPr>
              <w:t xml:space="preserve">locaux</w:t>
            </w:r>
            <w:r/>
          </w:p>
        </w:tc>
        <w:tc>
          <w:tcPr>
            <w:tcBorders>
              <w:left w:val="single" w:color="000000" w:sz="4" w:space="0"/>
              <w:top w:val="single" w:color="000000" w:sz="4" w:space="0"/>
              <w:bottom w:val="single" w:color="000000" w:sz="4" w:space="0"/>
            </w:tcBorders>
            <w:tcW w:w="1843" w:type="dxa"/>
            <w:vAlign w:val="top"/>
            <w:textDirection w:val="lrTb"/>
            <w:noWrap w:val="false"/>
          </w:tcPr>
          <w:p>
            <w:pPr>
              <w:pStyle w:val="642"/>
            </w:pPr>
            <w:r>
              <w:rPr>
                <w:rFonts w:ascii="Arial" w:hAnsi="Arial"/>
                <w:color w:val="0000FF"/>
                <w:sz w:val="12"/>
              </w:rPr>
              <w:t xml:space="preserve">Dangers ou facteurs de risques identifiés</w:t>
            </w:r>
            <w:r/>
          </w:p>
        </w:tc>
        <w:tc>
          <w:tcPr>
            <w:gridSpan w:val="2"/>
            <w:tcBorders>
              <w:left w:val="single" w:color="000000" w:sz="4" w:space="0"/>
              <w:top w:val="single" w:color="000000" w:sz="4" w:space="0"/>
              <w:bottom w:val="single" w:color="000000" w:sz="4" w:space="0"/>
            </w:tcBorders>
            <w:tcW w:w="3022" w:type="dxa"/>
            <w:vAlign w:val="top"/>
            <w:textDirection w:val="lrTb"/>
            <w:noWrap w:val="false"/>
          </w:tcPr>
          <w:p>
            <w:pPr>
              <w:pStyle w:val="569"/>
              <w:rPr>
                <w:i w:val="false"/>
              </w:rPr>
            </w:pPr>
            <w:r>
              <w:rPr>
                <w:rFonts w:ascii="Arial" w:hAnsi="Arial"/>
                <w:i w:val="false"/>
                <w:color w:val="0000FF"/>
                <w:sz w:val="12"/>
              </w:rPr>
              <w:t xml:space="preserve">Description des risques</w:t>
            </w:r>
            <w:r>
              <w:rPr>
                <w:i w:val="false"/>
              </w:rPr>
            </w:r>
            <w:r/>
          </w:p>
          <w:p>
            <w:pPr>
              <w:pStyle w:val="560"/>
              <w:rPr>
                <w:i w:val="false"/>
              </w:rPr>
            </w:pPr>
            <w:r>
              <w:rPr>
                <w:b/>
                <w:i w:val="false"/>
                <w:color w:val="0000FF"/>
                <w:sz w:val="12"/>
              </w:rPr>
              <w:t xml:space="preserve">Modalité d’exposition aux dangers</w:t>
            </w:r>
            <w:r>
              <w:rPr>
                <w:i w:val="false"/>
              </w:rPr>
            </w:r>
            <w:r/>
          </w:p>
        </w:tc>
        <w:tc>
          <w:tcPr>
            <w:tcBorders>
              <w:left w:val="single" w:color="000000" w:sz="4" w:space="0"/>
              <w:top w:val="single" w:color="000000" w:sz="4" w:space="0"/>
              <w:bottom w:val="single" w:color="000000" w:sz="4" w:space="0"/>
            </w:tcBorders>
            <w:tcW w:w="805" w:type="dxa"/>
            <w:vAlign w:val="top"/>
            <w:textDirection w:val="lrTb"/>
            <w:noWrap w:val="false"/>
          </w:tcPr>
          <w:p>
            <w:pPr>
              <w:pStyle w:val="560"/>
              <w:rPr>
                <w:i w:val="false"/>
              </w:rPr>
            </w:pPr>
            <w:r>
              <w:rPr>
                <w:b/>
                <w:i w:val="false"/>
                <w:color w:val="0000FF"/>
                <w:sz w:val="12"/>
              </w:rPr>
              <w:t xml:space="preserve">n. de personnes exposées</w:t>
            </w:r>
            <w:r>
              <w:rPr>
                <w:i w:val="false"/>
              </w:rPr>
            </w:r>
            <w:r/>
          </w:p>
        </w:tc>
        <w:tc>
          <w:tcPr>
            <w:tcBorders>
              <w:left w:val="single" w:color="000000" w:sz="4" w:space="0"/>
              <w:top w:val="single" w:color="000000" w:sz="4" w:space="0"/>
              <w:bottom w:val="single" w:color="000000" w:sz="4" w:space="0"/>
            </w:tcBorders>
            <w:tcW w:w="3721" w:type="dxa"/>
            <w:vAlign w:val="top"/>
            <w:textDirection w:val="lrTb"/>
            <w:noWrap w:val="false"/>
          </w:tcPr>
          <w:p>
            <w:pPr>
              <w:pStyle w:val="648"/>
              <w:tabs>
                <w:tab w:val="clear" w:pos="4536" w:leader="none"/>
                <w:tab w:val="clear" w:pos="9072" w:leader="none"/>
              </w:tabs>
              <w:rPr>
                <w:i/>
              </w:rPr>
            </w:pPr>
            <w:r>
              <w:rPr>
                <w:b/>
                <w:i/>
                <w:color w:val="0000FF"/>
                <w:sz w:val="12"/>
              </w:rPr>
              <w:t xml:space="preserve">Moyens de prévention existants :</w:t>
            </w:r>
            <w:r>
              <w:rPr>
                <w:i/>
              </w:rPr>
            </w:r>
            <w:r/>
          </w:p>
          <w:p>
            <w:pPr>
              <w:pStyle w:val="648"/>
              <w:tabs>
                <w:tab w:val="clear" w:pos="4536" w:leader="none"/>
                <w:tab w:val="clear" w:pos="9072" w:leader="none"/>
              </w:tabs>
              <w:rPr>
                <w:i/>
              </w:rPr>
            </w:pPr>
            <w:r>
              <w:rPr>
                <w:b/>
                <w:i/>
                <w:color w:val="0000FF"/>
                <w:sz w:val="12"/>
              </w:rPr>
              <w:t xml:space="preserve">description</w:t>
            </w:r>
            <w:r>
              <w:rPr>
                <w:i/>
              </w:rPr>
            </w:r>
            <w:r/>
          </w:p>
        </w:tc>
        <w:tc>
          <w:tcPr>
            <w:tcBorders>
              <w:left w:val="single" w:color="000000" w:sz="4" w:space="0"/>
              <w:top w:val="single" w:color="000000" w:sz="4" w:space="0"/>
              <w:bottom w:val="single" w:color="000000" w:sz="4" w:space="0"/>
            </w:tcBorders>
            <w:tcW w:w="710" w:type="dxa"/>
            <w:vAlign w:val="top"/>
            <w:textDirection w:val="lrTb"/>
            <w:noWrap w:val="false"/>
          </w:tcPr>
          <w:p>
            <w:pPr>
              <w:pStyle w:val="560"/>
            </w:pPr>
            <w:r>
              <w:rPr>
                <w:b/>
                <w:color w:val="0000FF"/>
                <w:sz w:val="12"/>
              </w:rPr>
              <w:t xml:space="preserve">correct</w:t>
            </w:r>
            <w:r/>
          </w:p>
        </w:tc>
        <w:tc>
          <w:tcPr>
            <w:tcBorders>
              <w:left w:val="single" w:color="000000" w:sz="4" w:space="0"/>
              <w:top w:val="single" w:color="000000" w:sz="4" w:space="0"/>
              <w:bottom w:val="single" w:color="000000" w:sz="4" w:space="0"/>
            </w:tcBorders>
            <w:tcW w:w="711" w:type="dxa"/>
            <w:vAlign w:val="top"/>
            <w:textDirection w:val="lrTb"/>
            <w:noWrap w:val="false"/>
          </w:tcPr>
          <w:p>
            <w:pPr>
              <w:pStyle w:val="560"/>
            </w:pPr>
            <w:r>
              <w:rPr>
                <w:b/>
                <w:color w:val="0000FF"/>
                <w:sz w:val="12"/>
              </w:rPr>
              <w:t xml:space="preserve">A</w:t>
            </w:r>
            <w:r/>
          </w:p>
          <w:p>
            <w:pPr>
              <w:pStyle w:val="560"/>
            </w:pPr>
            <w:r>
              <w:rPr>
                <w:b/>
                <w:color w:val="0000FF"/>
                <w:sz w:val="12"/>
              </w:rPr>
              <w:t xml:space="preserve">améliorer</w:t>
            </w:r>
            <w:r/>
          </w:p>
        </w:tc>
        <w:tc>
          <w:tcPr>
            <w:tcBorders>
              <w:left w:val="single" w:color="000000" w:sz="4" w:space="0"/>
              <w:top w:val="single" w:color="000000" w:sz="4" w:space="0"/>
              <w:bottom w:val="single" w:color="000000" w:sz="4" w:space="0"/>
            </w:tcBorders>
            <w:tcW w:w="670" w:type="dxa"/>
            <w:vAlign w:val="top"/>
            <w:textDirection w:val="lrTb"/>
            <w:noWrap w:val="false"/>
          </w:tcPr>
          <w:p>
            <w:pPr>
              <w:pStyle w:val="560"/>
            </w:pPr>
            <w:r>
              <w:rPr>
                <w:b/>
                <w:color w:val="0000FF"/>
                <w:sz w:val="12"/>
              </w:rPr>
              <w:t xml:space="preserve">A</w:t>
            </w:r>
            <w:r/>
          </w:p>
          <w:p>
            <w:pPr>
              <w:pStyle w:val="560"/>
            </w:pPr>
            <w:r>
              <w:rPr>
                <w:b/>
                <w:color w:val="0000FF"/>
                <w:sz w:val="12"/>
              </w:rPr>
              <w:t xml:space="preserve">redéfinir</w:t>
            </w:r>
            <w:r/>
          </w:p>
        </w:tc>
        <w:tc>
          <w:tcPr>
            <w:tcBorders>
              <w:left w:val="single" w:color="000000" w:sz="4" w:space="0"/>
              <w:top w:val="single" w:color="000000" w:sz="4" w:space="0"/>
              <w:right w:val="single" w:color="000000" w:sz="4" w:space="0"/>
              <w:bottom w:val="single" w:color="000000" w:sz="4" w:space="0"/>
            </w:tcBorders>
            <w:tcW w:w="3544" w:type="dxa"/>
            <w:vAlign w:val="top"/>
            <w:textDirection w:val="lrTb"/>
            <w:noWrap w:val="false"/>
          </w:tcPr>
          <w:p>
            <w:pPr>
              <w:pStyle w:val="560"/>
            </w:pPr>
            <w:r>
              <w:rPr>
                <w:b/>
                <w:color w:val="0000FF"/>
                <w:sz w:val="12"/>
              </w:rPr>
              <w:t xml:space="preserve">Appréciation générale sur la maîtrise des risques</w:t>
            </w:r>
            <w:r/>
          </w:p>
        </w:tc>
      </w:tr>
      <w:tr>
        <w:trPr>
          <w:cantSplit/>
        </w:trPr>
        <w:tc>
          <w:tcPr>
            <w:tcBorders>
              <w:left w:val="single" w:color="000000" w:sz="4" w:space="0"/>
              <w:top w:val="single" w:color="000000" w:sz="4" w:space="0"/>
              <w:bottom w:val="single" w:color="000000" w:sz="4" w:space="0"/>
            </w:tcBorders>
            <w:tcW w:w="1688" w:type="dxa"/>
            <w:vAlign w:val="top"/>
            <w:vMerge w:val="restart"/>
            <w:textDirection w:val="lrTb"/>
            <w:noWrap w:val="false"/>
          </w:tcPr>
          <w:p>
            <w:pPr>
              <w:pStyle w:val="560"/>
              <w:rPr>
                <w:color w:val="0000FF"/>
              </w:rPr>
            </w:pPr>
            <w:r>
              <w:rPr>
                <w:color w:val="0000FF"/>
              </w:rPr>
            </w:r>
            <w:r/>
          </w:p>
          <w:p>
            <w:pPr>
              <w:pStyle w:val="560"/>
              <w:rPr>
                <w:color w:val="0000FF"/>
              </w:rPr>
            </w:pPr>
            <w:r>
              <w:rPr>
                <w:color w:val="0000FF"/>
              </w:rPr>
            </w:r>
            <w:r/>
          </w:p>
          <w:p>
            <w:pPr>
              <w:pStyle w:val="560"/>
            </w:pPr>
            <w:r>
              <w:t xml:space="preserve">C-10</w:t>
            </w:r>
            <w:r/>
          </w:p>
          <w:p>
            <w:pPr>
              <w:pStyle w:val="560"/>
            </w:pPr>
            <w:r/>
            <w:r/>
          </w:p>
          <w:p>
            <w:pPr>
              <w:pStyle w:val="560"/>
            </w:pPr>
            <w:r/>
            <w:r/>
          </w:p>
          <w:p>
            <w:pPr>
              <w:pStyle w:val="560"/>
            </w:pPr>
            <w:r>
              <w:t xml:space="preserve">Salle TP Chimie</w:t>
            </w:r>
            <w:r/>
          </w:p>
          <w:p>
            <w:pPr>
              <w:pStyle w:val="560"/>
            </w:pPr>
            <w:r/>
            <w:r/>
          </w:p>
          <w:p>
            <w:pPr>
              <w:pStyle w:val="560"/>
            </w:pPr>
            <w:r/>
            <w:r/>
          </w:p>
          <w:p>
            <w:pPr>
              <w:pStyle w:val="560"/>
            </w:pPr>
            <w:r/>
            <w:r/>
          </w:p>
          <w:p>
            <w:pPr>
              <w:pStyle w:val="560"/>
            </w:pPr>
            <w:r/>
            <w:r/>
          </w:p>
          <w:p>
            <w:pPr>
              <w:pStyle w:val="560"/>
            </w:pPr>
            <w:r/>
            <w:r/>
          </w:p>
          <w:p>
            <w:pPr>
              <w:pStyle w:val="560"/>
            </w:pPr>
            <w:r/>
            <w:r/>
          </w:p>
          <w:p>
            <w:pPr>
              <w:pStyle w:val="560"/>
            </w:pPr>
            <w:r/>
            <w:r/>
          </w:p>
          <w:p>
            <w:pPr>
              <w:pStyle w:val="560"/>
            </w:pPr>
            <w:r/>
            <w:r/>
          </w:p>
          <w:p>
            <w:pPr>
              <w:pStyle w:val="560"/>
            </w:pPr>
            <w:r/>
            <w:r/>
          </w:p>
          <w:p>
            <w:pPr>
              <w:pStyle w:val="560"/>
            </w:pPr>
            <w:r/>
            <w:r/>
          </w:p>
          <w:p>
            <w:pPr>
              <w:pStyle w:val="560"/>
            </w:pPr>
            <w:r/>
            <w:r/>
          </w:p>
          <w:p>
            <w:pPr>
              <w:pStyle w:val="560"/>
            </w:pPr>
            <w:r/>
            <w:r/>
          </w:p>
          <w:p>
            <w:pPr>
              <w:pStyle w:val="560"/>
            </w:pPr>
            <w:r/>
            <w:r/>
          </w:p>
        </w:tc>
        <w:tc>
          <w:tcPr>
            <w:tcBorders>
              <w:left w:val="single" w:color="000000" w:sz="4" w:space="0"/>
              <w:top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liés au travail de laboratoire</w:t>
            </w:r>
            <w:r/>
          </w:p>
        </w:tc>
        <w:tc>
          <w:tcPr>
            <w:gridSpan w:val="2"/>
            <w:tcBorders>
              <w:left w:val="single" w:color="000000" w:sz="4" w:space="0"/>
              <w:top w:val="single" w:color="000000" w:sz="4" w:space="0"/>
              <w:bottom w:val="single" w:color="000000" w:sz="4" w:space="0"/>
            </w:tcBorders>
            <w:tcW w:w="3022" w:type="dxa"/>
            <w:vAlign w:val="top"/>
            <w:textDirection w:val="lrTb"/>
            <w:noWrap w:val="false"/>
          </w:tcPr>
          <w:p>
            <w:pPr>
              <w:pStyle w:val="560"/>
              <w:rPr>
                <w:i w:val="false"/>
              </w:rPr>
            </w:pPr>
            <w:r>
              <w:rPr>
                <w:i w:val="false"/>
              </w:rPr>
              <w:t xml:space="preserve">Manipulation de flacons pour la mise e</w:t>
            </w:r>
            <w:r>
              <w:rPr>
                <w:i w:val="false"/>
              </w:rPr>
              <w:t xml:space="preserve">n</w:t>
            </w:r>
            <w:r>
              <w:rPr>
                <w:i w:val="false"/>
              </w:rPr>
              <w:t xml:space="preserve"> plac</w:t>
            </w:r>
            <w:r>
              <w:rPr>
                <w:i w:val="false"/>
              </w:rPr>
              <w:t xml:space="preserve">e ou pour la préparation des TP</w:t>
            </w:r>
            <w:r>
              <w:rPr>
                <w:i w:val="false"/>
              </w:rPr>
            </w:r>
            <w:r/>
          </w:p>
        </w:tc>
        <w:tc>
          <w:tcPr>
            <w:tcBorders>
              <w:left w:val="single" w:color="000000" w:sz="4" w:space="0"/>
              <w:top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top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techniciennes dispose de d’EPI adaptés aux risques</w:t>
            </w:r>
            <w:r/>
          </w:p>
        </w:tc>
        <w:tc>
          <w:tcPr>
            <w:tcBorders>
              <w:left w:val="single" w:color="000000" w:sz="4" w:space="0"/>
              <w:top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t xml:space="preserve">X</w:t>
            </w:r>
            <w:r/>
          </w:p>
        </w:tc>
        <w:tc>
          <w:tcPr>
            <w:tcBorders>
              <w:left w:val="single" w:color="000000" w:sz="4" w:space="0"/>
              <w:top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top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ont un usage courant du travail en laboratoire.</w:t>
            </w:r>
            <w:r/>
          </w:p>
        </w:tc>
      </w:tr>
      <w:tr>
        <w:trPr>
          <w:cantSplit/>
        </w:trPr>
        <w:tc>
          <w:tcPr>
            <w:tcBorders>
              <w:left w:val="single" w:color="000000" w:sz="4" w:space="0"/>
              <w:top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843" w:type="dxa"/>
            <w:vAlign w:val="top"/>
            <w:textDirection w:val="lrTb"/>
            <w:noWrap w:val="false"/>
          </w:tcPr>
          <w:p>
            <w:pPr>
              <w:pStyle w:val="560"/>
              <w:rPr>
                <w:i w:val="false"/>
              </w:rPr>
            </w:pPr>
            <w:r>
              <w:rPr>
                <w:i w:val="false"/>
              </w:rPr>
              <w:t xml:space="preserve">Chutes d’objets </w:t>
            </w:r>
            <w:r/>
          </w:p>
        </w:tc>
        <w:tc>
          <w:tcPr>
            <w:gridSpan w:val="2"/>
            <w:tcBorders>
              <w:left w:val="single" w:color="000000" w:sz="4" w:space="0"/>
              <w:top w:val="single" w:color="000000" w:sz="4" w:space="0"/>
              <w:bottom w:val="single" w:color="000000" w:sz="4" w:space="0"/>
            </w:tcBorders>
            <w:tcW w:w="3022" w:type="dxa"/>
            <w:vAlign w:val="top"/>
            <w:textDirection w:val="lrTb"/>
            <w:noWrap w:val="false"/>
          </w:tcPr>
          <w:p>
            <w:pPr>
              <w:pStyle w:val="560"/>
              <w:rPr>
                <w:i w:val="false"/>
              </w:rPr>
            </w:pPr>
            <w:r>
              <w:rPr>
                <w:i w:val="false"/>
              </w:rPr>
              <w:t xml:space="preserve">Encombrement des espaces de travail de type TP chimie</w:t>
            </w:r>
            <w:r/>
          </w:p>
        </w:tc>
        <w:tc>
          <w:tcPr>
            <w:tcBorders>
              <w:left w:val="single" w:color="000000" w:sz="4" w:space="0"/>
              <w:top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top w:val="single" w:color="000000" w:sz="4" w:space="0"/>
              <w:bottom w:val="single" w:color="000000" w:sz="4" w:space="0"/>
            </w:tcBorders>
            <w:tcW w:w="3721" w:type="dxa"/>
            <w:vAlign w:val="top"/>
            <w:textDirection w:val="lrTb"/>
            <w:noWrap w:val="false"/>
          </w:tcPr>
          <w:p>
            <w:pPr>
              <w:pStyle w:val="560"/>
              <w:rPr>
                <w:i w:val="false"/>
              </w:rPr>
            </w:pPr>
            <w:r>
              <w:rPr>
                <w:i w:val="false"/>
              </w:rPr>
              <w:t xml:space="preserve">L</w:t>
            </w:r>
            <w:r>
              <w:rPr>
                <w:i w:val="false"/>
              </w:rPr>
              <w:t xml:space="preserve">’encombrement de l’espace varie selon les TP en cours. Cet espace doit être bien ordonné.</w:t>
            </w:r>
            <w:r/>
          </w:p>
        </w:tc>
        <w:tc>
          <w:tcPr>
            <w:tcBorders>
              <w:left w:val="single" w:color="000000" w:sz="4" w:space="0"/>
              <w:top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top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top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 mise en poste par les techniciennes est correcte avant l’intervention des étudiants.</w:t>
            </w:r>
            <w:r/>
          </w:p>
        </w:tc>
      </w:tr>
      <w:tr>
        <w:trPr>
          <w:cantSplit/>
        </w:trPr>
        <w:tc>
          <w:tcPr>
            <w:tcBorders>
              <w:left w:val="single" w:color="000000" w:sz="4" w:space="0"/>
              <w:top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électriques</w:t>
            </w:r>
            <w:r/>
          </w:p>
        </w:tc>
        <w:tc>
          <w:tcPr>
            <w:gridSpan w:val="2"/>
            <w:tcBorders>
              <w:left w:val="single" w:color="000000" w:sz="4" w:space="0"/>
              <w:top w:val="single" w:color="000000" w:sz="4" w:space="0"/>
              <w:bottom w:val="single" w:color="000000" w:sz="4" w:space="0"/>
            </w:tcBorders>
            <w:tcW w:w="3022" w:type="dxa"/>
            <w:vAlign w:val="top"/>
            <w:textDirection w:val="lrTb"/>
            <w:noWrap w:val="false"/>
          </w:tcPr>
          <w:p>
            <w:pPr>
              <w:pStyle w:val="560"/>
              <w:rPr>
                <w:i w:val="false"/>
              </w:rPr>
            </w:pPr>
            <w:r>
              <w:rPr>
                <w:i w:val="false"/>
              </w:rPr>
              <w:t xml:space="preserve">Surcharge des prises, présence de bloc multiprise.</w:t>
            </w:r>
            <w:r/>
          </w:p>
        </w:tc>
        <w:tc>
          <w:tcPr>
            <w:tcBorders>
              <w:left w:val="single" w:color="000000" w:sz="4" w:space="0"/>
              <w:top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top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paillasses sont équipées de racks multiprises</w:t>
            </w:r>
            <w:r/>
          </w:p>
        </w:tc>
        <w:tc>
          <w:tcPr>
            <w:tcBorders>
              <w:left w:val="single" w:color="000000" w:sz="4" w:space="0"/>
              <w:top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top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top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L’aménagement en prise</w:t>
            </w:r>
            <w:r>
              <w:rPr>
                <w:i w:val="false"/>
              </w:rPr>
              <w:t xml:space="preserve">s</w:t>
            </w:r>
            <w:r>
              <w:rPr>
                <w:i w:val="false"/>
              </w:rPr>
              <w:t xml:space="preserve"> é</w:t>
            </w:r>
            <w:r>
              <w:rPr>
                <w:i w:val="false"/>
              </w:rPr>
              <w:t xml:space="preserve">lectriques</w:t>
            </w:r>
            <w:r>
              <w:rPr>
                <w:i w:val="false"/>
              </w:rPr>
              <w:t xml:space="preserve"> de la salle permet des branchements individuels.</w:t>
            </w:r>
            <w:r/>
          </w:p>
        </w:tc>
      </w:tr>
      <w:tr>
        <w:trPr>
          <w:cantSplit/>
        </w:trPr>
        <w:tc>
          <w:tcPr>
            <w:tcBorders>
              <w:left w:val="single" w:color="000000" w:sz="4" w:space="0"/>
              <w:top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chimiques toxiques, mutagène</w:t>
            </w:r>
            <w:r/>
          </w:p>
        </w:tc>
        <w:tc>
          <w:tcPr>
            <w:gridSpan w:val="2"/>
            <w:tcBorders>
              <w:left w:val="single" w:color="000000" w:sz="4" w:space="0"/>
              <w:top w:val="single" w:color="000000" w:sz="4" w:space="0"/>
              <w:bottom w:val="single" w:color="000000" w:sz="4" w:space="0"/>
            </w:tcBorders>
            <w:tcW w:w="3022" w:type="dxa"/>
            <w:vAlign w:val="top"/>
            <w:textDirection w:val="lrTb"/>
            <w:noWrap w:val="false"/>
          </w:tcPr>
          <w:p>
            <w:pPr>
              <w:pStyle w:val="560"/>
              <w:rPr>
                <w:i w:val="false"/>
              </w:rPr>
            </w:pPr>
            <w:r>
              <w:rPr>
                <w:i w:val="false"/>
              </w:rPr>
              <w:t xml:space="preserve">Ce risque est augmenté par un stockage hasardeux </w:t>
            </w:r>
            <w:r/>
          </w:p>
        </w:tc>
        <w:tc>
          <w:tcPr>
            <w:tcBorders>
              <w:left w:val="single" w:color="000000" w:sz="4" w:space="0"/>
              <w:top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top w:val="single" w:color="000000" w:sz="4" w:space="0"/>
              <w:bottom w:val="single" w:color="000000" w:sz="4" w:space="0"/>
            </w:tcBorders>
            <w:tcW w:w="3721" w:type="dxa"/>
            <w:vAlign w:val="top"/>
            <w:textDirection w:val="lrTb"/>
            <w:noWrap w:val="false"/>
          </w:tcPr>
          <w:p>
            <w:pPr>
              <w:pStyle w:val="560"/>
              <w:rPr>
                <w:i w:val="false"/>
              </w:rPr>
            </w:pPr>
            <w:r/>
            <w:bookmarkStart w:id="1" w:name="__DdeLink__208_1099947869"/>
            <w:r>
              <w:rPr>
                <w:i w:val="false"/>
              </w:rPr>
              <w:t xml:space="preserve">Le stockage de produits toxiques ou mutagènes est fait dans une armoire de sécurité fermée à clef</w:t>
            </w:r>
            <w:bookmarkEnd w:id="1"/>
            <w:r>
              <w:rPr>
                <w:i w:val="false"/>
              </w:rPr>
              <w:t xml:space="preserve">. L’armoire est ventilée.</w:t>
            </w:r>
            <w:r/>
          </w:p>
        </w:tc>
        <w:tc>
          <w:tcPr>
            <w:tcBorders>
              <w:left w:val="single" w:color="000000" w:sz="4" w:space="0"/>
              <w:top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top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top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 gestion des produits toxiques se fait de façon conforme (stockage dans des armoires sécurisées)</w:t>
            </w:r>
            <w:r>
              <w:rPr>
                <w:i w:val="false"/>
              </w:rPr>
              <w:t xml:space="preserve">.</w:t>
            </w:r>
            <w:r>
              <w:rPr>
                <w:i w:val="false"/>
              </w:rPr>
            </w:r>
            <w:r/>
          </w:p>
          <w:p>
            <w:pPr>
              <w:pStyle w:val="560"/>
              <w:rPr>
                <w:i w:val="false"/>
              </w:rPr>
            </w:pPr>
            <w:r>
              <w:rPr>
                <w:i w:val="false"/>
              </w:rPr>
              <w:t xml:space="preserve">Ayant suspecté une défaillance de l’armoire de sécurité, les produits ont été enlevés pour être stockés dans le local solvant. A terme, l’armoire de sécurité sera déplacée.</w:t>
            </w:r>
            <w:r>
              <w:rPr>
                <w:i w:val="false"/>
              </w:rPr>
            </w:r>
            <w:r/>
          </w:p>
        </w:tc>
      </w:tr>
      <w:tr>
        <w:trPr>
          <w:cantSplit/>
        </w:trPr>
        <w:tc>
          <w:tcPr>
            <w:tcBorders>
              <w:left w:val="single" w:color="000000" w:sz="4" w:space="0"/>
              <w:top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liés aux conditions d’hygiène</w:t>
            </w:r>
            <w:r>
              <w:rPr>
                <w:i/>
              </w:rPr>
              <w:t xml:space="preserve"> </w:t>
            </w:r>
            <w:r>
              <w:rPr>
                <w:i/>
              </w:rPr>
              <w:t xml:space="preserve">(chimique et ou biologique)</w:t>
            </w:r>
            <w:r>
              <w:rPr>
                <w:i/>
              </w:rPr>
            </w:r>
            <w:r/>
          </w:p>
        </w:tc>
        <w:tc>
          <w:tcPr>
            <w:gridSpan w:val="2"/>
            <w:tcBorders>
              <w:left w:val="single" w:color="000000" w:sz="4" w:space="0"/>
              <w:top w:val="single" w:color="000000" w:sz="4" w:space="0"/>
              <w:bottom w:val="single" w:color="000000" w:sz="4" w:space="0"/>
            </w:tcBorders>
            <w:tcW w:w="3022" w:type="dxa"/>
            <w:vAlign w:val="top"/>
            <w:textDirection w:val="lrTb"/>
            <w:noWrap w:val="false"/>
          </w:tcPr>
          <w:p>
            <w:pPr>
              <w:pStyle w:val="560"/>
              <w:rPr>
                <w:i w:val="false"/>
              </w:rPr>
            </w:pPr>
            <w:r>
              <w:rPr>
                <w:i w:val="false"/>
              </w:rPr>
              <w:t xml:space="preserve">Environnement de travail insalubre</w:t>
            </w:r>
            <w:r/>
          </w:p>
        </w:tc>
        <w:tc>
          <w:tcPr>
            <w:tcBorders>
              <w:left w:val="single" w:color="000000" w:sz="4" w:space="0"/>
              <w:top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top w:val="single" w:color="000000" w:sz="4" w:space="0"/>
              <w:bottom w:val="single" w:color="000000" w:sz="4" w:space="0"/>
            </w:tcBorders>
            <w:tcW w:w="3721" w:type="dxa"/>
            <w:vAlign w:val="top"/>
            <w:textDirection w:val="lrTb"/>
            <w:noWrap w:val="false"/>
          </w:tcPr>
          <w:p>
            <w:pPr>
              <w:pStyle w:val="560"/>
              <w:rPr>
                <w:i w:val="false"/>
              </w:rPr>
            </w:pPr>
            <w:r>
              <w:rPr>
                <w:i w:val="false"/>
              </w:rPr>
              <w:t xml:space="preserve">Paillasse en verre la salubrité (la propreté) peut être plus facilement obtenue.</w:t>
            </w:r>
            <w:r/>
          </w:p>
          <w:p>
            <w:pPr>
              <w:pStyle w:val="560"/>
              <w:rPr>
                <w:i w:val="false"/>
              </w:rPr>
            </w:pPr>
            <w:r>
              <w:rPr>
                <w:i w:val="false"/>
              </w:rPr>
              <w:t xml:space="preserve">Nettoyages fréquents</w:t>
            </w:r>
            <w:r/>
          </w:p>
        </w:tc>
        <w:tc>
          <w:tcPr>
            <w:tcBorders>
              <w:left w:val="single" w:color="000000" w:sz="4" w:space="0"/>
              <w:top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top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top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paillasses sont en verre trempé.</w:t>
            </w:r>
            <w:r/>
          </w:p>
        </w:tc>
      </w:tr>
      <w:tr>
        <w:trPr>
          <w:cantSplit/>
        </w:trPr>
        <w:tc>
          <w:tcPr>
            <w:tcBorders>
              <w:left w:val="single" w:color="000000" w:sz="4" w:space="0"/>
              <w:top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Contact avec des solvants organiq</w:t>
            </w:r>
            <w:r>
              <w:rPr>
                <w:i/>
              </w:rPr>
              <w:t xml:space="preserve">ues ou autres produits toxiques</w:t>
            </w:r>
            <w:r>
              <w:rPr>
                <w:i/>
              </w:rPr>
            </w:r>
            <w:r/>
          </w:p>
        </w:tc>
        <w:tc>
          <w:tcPr>
            <w:gridSpan w:val="2"/>
            <w:tcBorders>
              <w:left w:val="single" w:color="000000" w:sz="4" w:space="0"/>
              <w:top w:val="single" w:color="000000" w:sz="4" w:space="0"/>
              <w:bottom w:val="single" w:color="000000" w:sz="4" w:space="0"/>
            </w:tcBorders>
            <w:tcW w:w="3022" w:type="dxa"/>
            <w:vAlign w:val="top"/>
            <w:textDirection w:val="lrTb"/>
            <w:noWrap w:val="false"/>
          </w:tcPr>
          <w:p>
            <w:pPr>
              <w:pStyle w:val="560"/>
              <w:rPr>
                <w:i w:val="false"/>
              </w:rPr>
            </w:pPr>
            <w:r>
              <w:rPr>
                <w:i w:val="false"/>
              </w:rPr>
              <w:t xml:space="preserve">Espace de travail non adapté aux manipulations à risque.</w:t>
            </w:r>
            <w:r/>
          </w:p>
        </w:tc>
        <w:tc>
          <w:tcPr>
            <w:tcBorders>
              <w:left w:val="single" w:color="000000" w:sz="4" w:space="0"/>
              <w:top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top w:val="single" w:color="000000" w:sz="4" w:space="0"/>
              <w:bottom w:val="single" w:color="000000" w:sz="4" w:space="0"/>
            </w:tcBorders>
            <w:tcW w:w="3721" w:type="dxa"/>
            <w:vAlign w:val="top"/>
            <w:textDirection w:val="lrTb"/>
            <w:noWrap w:val="false"/>
          </w:tcPr>
          <w:p>
            <w:pPr>
              <w:pStyle w:val="560"/>
              <w:rPr>
                <w:i w:val="false"/>
              </w:rPr>
            </w:pPr>
            <w:r>
              <w:rPr>
                <w:i w:val="false"/>
              </w:rPr>
              <w:t xml:space="preserve">Travailler sous sorbonne</w:t>
            </w:r>
            <w:r/>
          </w:p>
        </w:tc>
        <w:tc>
          <w:tcPr>
            <w:tcBorders>
              <w:left w:val="single" w:color="000000" w:sz="4" w:space="0"/>
              <w:top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top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top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Il y a dans tout l’espace de travail</w:t>
            </w:r>
            <w:r>
              <w:rPr>
                <w:i w:val="false"/>
              </w:rPr>
              <w:t xml:space="preserve">,</w:t>
            </w:r>
            <w:r>
              <w:rPr>
                <w:i w:val="false"/>
              </w:rPr>
              <w:t xml:space="preserve"> 5 sorbonnes.</w:t>
            </w:r>
            <w:r>
              <w:rPr>
                <w:i w:val="false"/>
              </w:rPr>
              <w:t xml:space="preserve"> </w:t>
            </w:r>
            <w:r>
              <w:rPr>
                <w:i w:val="false"/>
              </w:rPr>
              <w:t xml:space="preserve">Elles </w:t>
            </w:r>
            <w:r>
              <w:rPr>
                <w:i w:val="false"/>
              </w:rPr>
              <w:t xml:space="preserve">sont conformes</w:t>
            </w:r>
            <w:r>
              <w:rPr>
                <w:i w:val="false"/>
              </w:rPr>
              <w:t xml:space="preserve">.</w:t>
            </w:r>
            <w:r>
              <w:rPr>
                <w:i w:val="false"/>
              </w:rPr>
            </w:r>
            <w:r/>
          </w:p>
          <w:p>
            <w:pPr>
              <w:pStyle w:val="560"/>
              <w:rPr>
                <w:i w:val="false"/>
              </w:rPr>
            </w:pPr>
            <w:r>
              <w:rPr>
                <w:i w:val="false"/>
              </w:rPr>
              <w:t xml:space="preserve">Rappel : il faut que les étudiants baissent la vitre de la sorbonnes lorsqu’ils manipulent.</w:t>
            </w:r>
            <w:r/>
          </w:p>
          <w:p>
            <w:pPr>
              <w:pStyle w:val="560"/>
              <w:rPr>
                <w:i w:val="false"/>
              </w:rPr>
            </w:pPr>
            <w:r>
              <w:rPr>
                <w:i w:val="false"/>
              </w:rPr>
              <w:t xml:space="preserve">De plus, il faut vérifier qu’idex vérifie bien les 5 sorbonnes en même temps et vitres ouvertes.</w:t>
            </w:r>
            <w:r>
              <w:rPr>
                <w:i w:val="false"/>
              </w:rPr>
            </w:r>
            <w:r/>
          </w:p>
        </w:tc>
      </w:tr>
      <w:tr>
        <w:trPr>
          <w:cantSplit/>
          <w:trHeight w:val="1350"/>
        </w:trPr>
        <w:tc>
          <w:tcPr>
            <w:tcBorders>
              <w:left w:val="single" w:color="000000" w:sz="4" w:space="0"/>
              <w:top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 liés aux gaz rare</w:t>
            </w:r>
            <w:r>
              <w:rPr>
                <w:i/>
              </w:rPr>
            </w:r>
            <w:r/>
          </w:p>
        </w:tc>
        <w:tc>
          <w:tcPr>
            <w:gridSpan w:val="2"/>
            <w:tcBorders>
              <w:left w:val="single" w:color="000000" w:sz="4" w:space="0"/>
              <w:top w:val="single" w:color="000000" w:sz="4" w:space="0"/>
              <w:bottom w:val="single" w:color="000000" w:sz="4" w:space="0"/>
            </w:tcBorders>
            <w:tcW w:w="3022" w:type="dxa"/>
            <w:vAlign w:val="top"/>
            <w:textDirection w:val="lrTb"/>
            <w:noWrap w:val="false"/>
          </w:tcPr>
          <w:p>
            <w:pPr>
              <w:pStyle w:val="560"/>
              <w:rPr>
                <w:i w:val="false"/>
              </w:rPr>
            </w:pPr>
            <w:r>
              <w:rPr>
                <w:i w:val="false"/>
              </w:rPr>
              <w:t xml:space="preserve">Manipulations de machine (CPG, Absorption atomique)</w:t>
            </w:r>
            <w:r/>
          </w:p>
          <w:p>
            <w:pPr>
              <w:pStyle w:val="560"/>
              <w:rPr>
                <w:i w:val="false"/>
              </w:rPr>
            </w:pPr>
            <w:r>
              <w:rPr>
                <w:i w:val="false"/>
              </w:rPr>
              <w:t xml:space="preserve">utilisant des gaz rare. (Hydrogène, Acétylène, Azote, AIR). Les tuyaux des gaz rares passent dans les faux-plafond de la pièce.</w:t>
            </w:r>
            <w:r>
              <w:rPr>
                <w:i w:val="false"/>
              </w:rPr>
            </w:r>
            <w:r/>
          </w:p>
        </w:tc>
        <w:tc>
          <w:tcPr>
            <w:tcBorders>
              <w:left w:val="single" w:color="000000" w:sz="4" w:space="0"/>
              <w:top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top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bouteilles de gaz présentent à l’extérieur sont fermés lorsqu’elles ne sont pas utilisées.</w:t>
            </w:r>
            <w:r/>
          </w:p>
          <w:p>
            <w:pPr>
              <w:pStyle w:val="560"/>
              <w:rPr>
                <w:i w:val="false"/>
              </w:rPr>
            </w:pPr>
            <w:r>
              <w:rPr>
                <w:i w:val="false"/>
              </w:rPr>
              <w:t xml:space="preserve">Les vannes secondaires présentent au niveau des machines sont également couper lors de la non-utilisation des gaz.</w:t>
            </w:r>
            <w:r/>
          </w:p>
          <w:p>
            <w:pPr>
              <w:pStyle w:val="560"/>
              <w:rPr>
                <w:i w:val="false"/>
              </w:rPr>
            </w:pPr>
            <w:r>
              <w:rPr>
                <w:i w:val="false"/>
              </w:rPr>
              <w:t xml:space="preserve">Un diagnostic a été fait par A</w:t>
            </w:r>
            <w:r>
              <w:rPr>
                <w:i w:val="false"/>
              </w:rPr>
              <w:t xml:space="preserve">ir liquide pour l’ensemble du réseau de gaz rare </w:t>
            </w:r>
            <w:r>
              <w:rPr>
                <w:i w:val="false"/>
              </w:rPr>
              <w:t xml:space="preserve">du</w:t>
            </w:r>
            <w:r>
              <w:rPr>
                <w:i w:val="false"/>
              </w:rPr>
              <w:t xml:space="preserve"> bâtiment.</w:t>
            </w:r>
            <w:r>
              <w:rPr>
                <w:i w:val="false"/>
              </w:rPr>
              <w:t xml:space="preserve"> Suite à cette visite, l</w:t>
            </w:r>
            <w:r>
              <w:rPr>
                <w:i w:val="false"/>
              </w:rPr>
              <w:t xml:space="preserve">a mise en place </w:t>
            </w:r>
            <w:r>
              <w:rPr>
                <w:i w:val="false"/>
              </w:rPr>
              <w:t xml:space="preserve">de la maintenance du système par A</w:t>
            </w:r>
            <w:r>
              <w:rPr>
                <w:i w:val="false"/>
              </w:rPr>
              <w:t xml:space="preserve">ir liquide est en cours d’</w:t>
            </w:r>
            <w:r>
              <w:rPr>
                <w:i w:val="false"/>
              </w:rPr>
              <w:t xml:space="preserve">exécution</w:t>
            </w:r>
            <w:r>
              <w:rPr>
                <w:i w:val="false"/>
              </w:rPr>
              <w:t xml:space="preserve">.</w:t>
            </w:r>
            <w:r>
              <w:rPr>
                <w:i w:val="false"/>
              </w:rPr>
            </w:r>
            <w:r/>
          </w:p>
        </w:tc>
        <w:tc>
          <w:tcPr>
            <w:tcBorders>
              <w:left w:val="single" w:color="000000" w:sz="4" w:space="0"/>
              <w:top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top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top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Une augmentation de la consommation des bouteilles d’air sans surplus d’activité a fait suspecter une fuite sur le réseau.</w:t>
            </w:r>
            <w:r/>
          </w:p>
          <w:p>
            <w:pPr>
              <w:pStyle w:val="560"/>
              <w:rPr>
                <w:i w:val="false"/>
              </w:rPr>
            </w:pPr>
            <w:r>
              <w:rPr>
                <w:i w:val="false"/>
              </w:rPr>
              <w:t xml:space="preserve">C’est pour cela que nous avons demandé une recherche de fuite sur l’ensemble des réseaux de gaz rare ainsi qu’un changement des détenteurs qui sera prévu dans la maintenance.</w:t>
            </w:r>
            <w:r>
              <w:rPr>
                <w:i w:val="false"/>
              </w:rPr>
            </w:r>
            <w:r/>
          </w:p>
        </w:tc>
      </w:tr>
      <w:tr>
        <w:trPr>
          <w:cantSplit/>
        </w:trPr>
        <w:tc>
          <w:tcPr>
            <w:tcBorders>
              <w:left w:val="single" w:color="000000" w:sz="4" w:space="0"/>
              <w:top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Toxicité de l’air ambiant</w:t>
            </w:r>
            <w:r>
              <w:rPr>
                <w:i/>
              </w:rPr>
            </w:r>
            <w:r/>
          </w:p>
        </w:tc>
        <w:tc>
          <w:tcPr>
            <w:gridSpan w:val="2"/>
            <w:tcBorders>
              <w:left w:val="single" w:color="000000" w:sz="4" w:space="0"/>
              <w:top w:val="single" w:color="000000" w:sz="4" w:space="0"/>
              <w:bottom w:val="single" w:color="000000" w:sz="4" w:space="0"/>
            </w:tcBorders>
            <w:tcW w:w="3022" w:type="dxa"/>
            <w:vAlign w:val="top"/>
            <w:textDirection w:val="lrTb"/>
            <w:noWrap w:val="false"/>
          </w:tcPr>
          <w:p>
            <w:pPr>
              <w:pStyle w:val="560"/>
              <w:rPr>
                <w:i w:val="false"/>
              </w:rPr>
            </w:pPr>
            <w:r>
              <w:rPr>
                <w:i w:val="false"/>
              </w:rPr>
              <w:t xml:space="preserve">Risques liés à l’insalubrité résiduelle de l’environnement de la salle :</w:t>
            </w:r>
            <w:r/>
          </w:p>
          <w:p>
            <w:pPr>
              <w:pStyle w:val="560"/>
              <w:rPr>
                <w:i w:val="false"/>
              </w:rPr>
            </w:pPr>
            <w:r>
              <w:rPr>
                <w:i w:val="false"/>
              </w:rPr>
              <w:t xml:space="preserve">Vapeurs acides, organiques,….</w:t>
            </w:r>
            <w:r/>
          </w:p>
        </w:tc>
        <w:tc>
          <w:tcPr>
            <w:tcBorders>
              <w:left w:val="single" w:color="000000" w:sz="4" w:space="0"/>
              <w:top w:val="single" w:color="000000" w:sz="4" w:space="0"/>
              <w:bottom w:val="single" w:color="000000" w:sz="4" w:space="0"/>
            </w:tcBorders>
            <w:tcW w:w="805" w:type="dxa"/>
            <w:vAlign w:val="top"/>
            <w:textDirection w:val="lrTb"/>
            <w:noWrap w:val="false"/>
          </w:tcPr>
          <w:p>
            <w:pPr>
              <w:pStyle w:val="560"/>
              <w:rPr>
                <w:i w:val="false"/>
              </w:rPr>
            </w:pPr>
            <w:r>
              <w:rPr>
                <w:i w:val="false"/>
              </w:rPr>
              <w:t xml:space="preserve">12</w:t>
            </w:r>
            <w:r>
              <w:rPr>
                <w:i w:val="false"/>
              </w:rPr>
            </w:r>
            <w:r/>
          </w:p>
        </w:tc>
        <w:tc>
          <w:tcPr>
            <w:tcBorders>
              <w:left w:val="single" w:color="000000" w:sz="4" w:space="0"/>
              <w:top w:val="single" w:color="000000" w:sz="4" w:space="0"/>
              <w:bottom w:val="single" w:color="000000" w:sz="4" w:space="0"/>
            </w:tcBorders>
            <w:tcW w:w="3721" w:type="dxa"/>
            <w:vAlign w:val="top"/>
            <w:textDirection w:val="lrTb"/>
            <w:noWrap w:val="false"/>
          </w:tcPr>
          <w:p>
            <w:pPr>
              <w:pStyle w:val="560"/>
              <w:jc w:val="left"/>
              <w:rPr>
                <w:i w:val="false"/>
              </w:rPr>
            </w:pPr>
            <w:r>
              <w:rPr>
                <w:i w:val="false"/>
              </w:rPr>
              <w:t xml:space="preserve">Utilisation des EPI adaptés, mise en route de la ventilation double flux, des extracteu</w:t>
            </w:r>
            <w:r>
              <w:rPr>
                <w:i w:val="false"/>
              </w:rPr>
              <w:t xml:space="preserve">rs.</w:t>
            </w:r>
            <w:r>
              <w:rPr>
                <w:i w:val="false"/>
              </w:rPr>
            </w:r>
            <w:r/>
          </w:p>
          <w:p>
            <w:pPr>
              <w:pStyle w:val="560"/>
              <w:jc w:val="left"/>
              <w:rPr>
                <w:i w:val="false"/>
              </w:rPr>
            </w:pPr>
            <w:r>
              <w:rPr>
                <w:i w:val="false"/>
              </w:rPr>
              <w:t xml:space="preserve">Il a été acheté</w:t>
            </w:r>
            <w:r>
              <w:rPr>
                <w:i w:val="false"/>
              </w:rPr>
              <w:t xml:space="preserve"> un neutraliseur de fumée acide afin de diminuer les vapeurs acides.</w:t>
            </w:r>
            <w:r/>
          </w:p>
          <w:p>
            <w:pPr>
              <w:pStyle w:val="560"/>
              <w:jc w:val="left"/>
              <w:rPr>
                <w:i w:val="false"/>
              </w:rPr>
            </w:pPr>
            <w:r>
              <w:rPr>
                <w:i w:val="false"/>
              </w:rPr>
              <w:t xml:space="preserve">Suspectant une dépressurisation de la pièce et donc un refoulement de l’air de l’armoire de sécurité dans la pièce, nous avons décidé de vider la dite armoire.</w:t>
            </w:r>
            <w:r>
              <w:rPr>
                <w:i w:val="false"/>
              </w:rPr>
            </w:r>
            <w:r/>
          </w:p>
        </w:tc>
        <w:tc>
          <w:tcPr>
            <w:tcBorders>
              <w:left w:val="single" w:color="000000" w:sz="4" w:space="0"/>
              <w:top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top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top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top w:val="single" w:color="000000" w:sz="4" w:space="0"/>
              <w:right w:val="single" w:color="000000" w:sz="4" w:space="0"/>
              <w:bottom w:val="single" w:color="000000" w:sz="4" w:space="0"/>
            </w:tcBorders>
            <w:tcW w:w="3544" w:type="dxa"/>
            <w:vAlign w:val="top"/>
            <w:textDirection w:val="lrTb"/>
            <w:noWrap w:val="false"/>
          </w:tcPr>
          <w:p>
            <w:pPr>
              <w:pStyle w:val="560"/>
              <w:jc w:val="left"/>
              <w:rPr>
                <w:i w:val="false"/>
              </w:rPr>
            </w:pPr>
            <w:r>
              <w:rPr>
                <w:i w:val="false"/>
              </w:rPr>
              <w:t xml:space="preserve">Un rappel aux étudiants sera fait sur la hauteur de la vitre lors des manipulations.</w:t>
            </w:r>
            <w:r/>
          </w:p>
          <w:p>
            <w:pPr>
              <w:pStyle w:val="560"/>
              <w:jc w:val="left"/>
              <w:rPr>
                <w:i w:val="false"/>
                <w:highlight w:val="yellow"/>
              </w:rPr>
            </w:pPr>
            <w:r>
              <w:rPr>
                <w:i w:val="false"/>
              </w:rPr>
              <w:t xml:space="preserve">Les études de reflux éventuels de la ventilation ont été menées par le service technique, aucune anomalie de fonctionnement n’a été révélée. Des investigations supplémentaires seront réalisées en cas de signalement </w:t>
            </w:r>
            <w:r>
              <w:rPr>
                <w:i w:val="false"/>
              </w:rPr>
              <w:t xml:space="preserve">d’irritation </w:t>
            </w:r>
            <w:r>
              <w:rPr>
                <w:i w:val="false"/>
              </w:rPr>
              <w:t xml:space="preserve">des utilisateurs</w:t>
            </w:r>
            <w:r>
              <w:rPr>
                <w:i w:val="false"/>
                <w:highlight w:val="yellow"/>
              </w:rPr>
            </w:r>
            <w:r/>
          </w:p>
        </w:tc>
      </w:tr>
      <w:tr>
        <w:trPr>
          <w:cantSplit/>
        </w:trPr>
        <w:tc>
          <w:tcPr>
            <w:tcBorders>
              <w:left w:val="single" w:color="000000" w:sz="4" w:space="0"/>
              <w:top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top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 à la manipulation de produits chimiques, solvants et réactifs</w:t>
            </w:r>
            <w:r/>
          </w:p>
        </w:tc>
        <w:tc>
          <w:tcPr>
            <w:gridSpan w:val="2"/>
            <w:tcBorders>
              <w:left w:val="single" w:color="000000" w:sz="4" w:space="0"/>
              <w:top w:val="single" w:color="000000" w:sz="4" w:space="0"/>
              <w:bottom w:val="single" w:color="000000" w:sz="4" w:space="0"/>
            </w:tcBorders>
            <w:tcW w:w="3022" w:type="dxa"/>
            <w:vAlign w:val="top"/>
            <w:textDirection w:val="lrTb"/>
            <w:noWrap w:val="false"/>
          </w:tcPr>
          <w:p>
            <w:pPr>
              <w:pStyle w:val="560"/>
              <w:rPr>
                <w:i w:val="false"/>
              </w:rPr>
            </w:pPr>
            <w:r>
              <w:rPr>
                <w:i w:val="false"/>
              </w:rPr>
              <w:t xml:space="preserve">Mise en poste des  TP</w:t>
            </w:r>
            <w:r/>
          </w:p>
        </w:tc>
        <w:tc>
          <w:tcPr>
            <w:tcBorders>
              <w:left w:val="single" w:color="000000" w:sz="4" w:space="0"/>
              <w:top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top w:val="single" w:color="000000" w:sz="4" w:space="0"/>
              <w:bottom w:val="single" w:color="000000" w:sz="4" w:space="0"/>
            </w:tcBorders>
            <w:tcW w:w="3721" w:type="dxa"/>
            <w:vAlign w:val="top"/>
            <w:textDirection w:val="lrTb"/>
            <w:noWrap w:val="false"/>
          </w:tcPr>
          <w:p>
            <w:pPr>
              <w:pStyle w:val="560"/>
              <w:rPr>
                <w:i w:val="false"/>
              </w:rPr>
            </w:pPr>
            <w:r>
              <w:rPr>
                <w:i w:val="false"/>
              </w:rPr>
              <w:t xml:space="preserve">Travailler dans de bonnes conditions physique et  </w:t>
            </w:r>
            <w:r>
              <w:rPr>
                <w:i w:val="false"/>
              </w:rPr>
              <w:t xml:space="preserve">mentale</w:t>
            </w:r>
            <w:r>
              <w:rPr>
                <w:i w:val="false"/>
              </w:rPr>
              <w:t xml:space="preserve"> (</w:t>
            </w:r>
            <w:r>
              <w:rPr>
                <w:i w:val="false"/>
              </w:rPr>
              <w:t xml:space="preserve">fatigue physique et mentale, la tête ailleurs</w:t>
            </w:r>
            <w:r>
              <w:rPr>
                <w:i w:val="false"/>
              </w:rPr>
              <w:t xml:space="preserve">)</w:t>
            </w:r>
            <w:r>
              <w:rPr>
                <w:i w:val="false"/>
              </w:rPr>
              <w:t xml:space="preserve">. </w:t>
            </w:r>
            <w:r/>
          </w:p>
        </w:tc>
        <w:tc>
          <w:tcPr>
            <w:tcBorders>
              <w:left w:val="single" w:color="000000" w:sz="4" w:space="0"/>
              <w:top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top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top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travaillent en toute connaiss</w:t>
            </w:r>
            <w:r>
              <w:rPr>
                <w:i w:val="false"/>
              </w:rPr>
              <w:t xml:space="preserve">anc</w:t>
            </w:r>
            <w:r>
              <w:rPr>
                <w:i w:val="false"/>
              </w:rPr>
              <w:t xml:space="preserve">e de cause. </w:t>
            </w:r>
            <w:r/>
          </w:p>
          <w:p>
            <w:pPr>
              <w:pStyle w:val="560"/>
              <w:rPr>
                <w:i w:val="false"/>
              </w:rPr>
            </w:pPr>
            <w:r>
              <w:rPr>
                <w:i w:val="false"/>
              </w:rPr>
              <w:t xml:space="preserve">Ne pas mettre à disposition des postes de grandes quantités de produits ou réactifs.</w:t>
            </w:r>
            <w:r/>
          </w:p>
        </w:tc>
      </w:tr>
      <w:tr>
        <w:trPr>
          <w:cantSplit/>
        </w:trPr>
        <w:tc>
          <w:tcPr>
            <w:tcBorders>
              <w:left w:val="single" w:color="000000" w:sz="4" w:space="0"/>
              <w:top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liés à la manipulation de déchets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Risques conventionnels selon la natu</w:t>
            </w:r>
            <w:r>
              <w:rPr>
                <w:i w:val="false"/>
              </w:rPr>
              <w:t xml:space="preserve">re de déchets. Charges lourdes.</w:t>
            </w:r>
            <w:r>
              <w:rPr>
                <w:i w:val="false"/>
              </w:rPr>
            </w:r>
            <w:r/>
          </w:p>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Des points de collecte sont installés dans la salle selon des critères de compatibilité. </w:t>
            </w:r>
            <w:r/>
          </w:p>
          <w:p>
            <w:pPr>
              <w:pStyle w:val="560"/>
              <w:rPr>
                <w:i w:val="false"/>
              </w:rPr>
            </w:pPr>
            <w:r>
              <w:rPr>
                <w:i w:val="false"/>
              </w:rPr>
              <w:t xml:space="preserve">La gestion des déchets se fait avec des EPI</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p>
            <w:pPr>
              <w:pStyle w:val="560"/>
              <w:rPr>
                <w:b/>
                <w:i w:val="false"/>
              </w:rPr>
            </w:pPr>
            <w:r>
              <w:rPr>
                <w:b/>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Une collecte des déchets de laboratoire est effectué</w:t>
            </w:r>
            <w:r>
              <w:rPr>
                <w:i w:val="false"/>
              </w:rPr>
              <w:t xml:space="preserve">e </w:t>
            </w:r>
            <w:r>
              <w:rPr>
                <w:i w:val="false"/>
              </w:rPr>
              <w:t xml:space="preserve"> par la société</w:t>
            </w:r>
            <w:r>
              <w:rPr>
                <w:i w:val="false"/>
              </w:rPr>
              <w:t xml:space="preserve"> </w:t>
            </w:r>
            <w:r>
              <w:rPr>
                <w:i w:val="false"/>
              </w:rPr>
              <w:t xml:space="preserve">Suez</w:t>
            </w:r>
            <w:r>
              <w:rPr>
                <w:i w:val="false"/>
              </w:rPr>
              <w:t xml:space="preserve">.</w:t>
            </w:r>
            <w:r>
              <w:rPr>
                <w:i w:val="false"/>
              </w:rPr>
              <w:t xml:space="preserve"> </w:t>
            </w:r>
            <w:r>
              <w:rPr>
                <w:i w:val="false"/>
              </w:rPr>
              <w:t xml:space="preserve">Le risque est surtout lié à la manipulation de ces fûts de déchets : charges lourdes, odeur</w:t>
            </w:r>
            <w:r>
              <w:rPr>
                <w:i w:val="false"/>
              </w:rPr>
              <w:t xml:space="preserve">s toxiques contenues toxiques. </w:t>
            </w:r>
            <w:r>
              <w:rPr>
                <w:i w:val="false"/>
              </w:rPr>
            </w:r>
            <w:r/>
          </w:p>
        </w:tc>
      </w:tr>
      <w:tr>
        <w:trPr>
          <w:trHeight w:val="348"/>
        </w:trPr>
        <w:tc>
          <w:tcPr>
            <w:tcBorders>
              <w:left w:val="single" w:color="000000" w:sz="4" w:space="0"/>
              <w:bottom w:val="single" w:color="000000" w:sz="4" w:space="0"/>
            </w:tcBorders>
            <w:tcW w:w="1688"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pPr>
            <w:r/>
            <w:r/>
          </w:p>
        </w:tc>
        <w:tc>
          <w:tcPr>
            <w:tcBorders>
              <w:left w:val="single" w:color="000000" w:sz="4" w:space="0"/>
              <w:bottom w:val="single" w:color="000000" w:sz="4" w:space="0"/>
            </w:tcBorders>
            <w:tcW w:w="805" w:type="dxa"/>
            <w:vAlign w:val="top"/>
            <w:textDirection w:val="lrTb"/>
            <w:noWrap w:val="false"/>
          </w:tcPr>
          <w:p>
            <w:pPr>
              <w:pStyle w:val="560"/>
            </w:pPr>
            <w:r/>
            <w:r/>
          </w:p>
        </w:tc>
        <w:tc>
          <w:tcPr>
            <w:tcBorders>
              <w:left w:val="single" w:color="000000" w:sz="4" w:space="0"/>
              <w:bottom w:val="single" w:color="000000" w:sz="4" w:space="0"/>
            </w:tcBorders>
            <w:tcW w:w="3721" w:type="dxa"/>
            <w:vAlign w:val="top"/>
            <w:textDirection w:val="lrTb"/>
            <w:noWrap w:val="false"/>
          </w:tcPr>
          <w:p>
            <w:pPr>
              <w:pStyle w:val="560"/>
            </w:pPr>
            <w:r/>
            <w:r/>
          </w:p>
        </w:tc>
        <w:tc>
          <w:tcPr>
            <w:tcBorders>
              <w:left w:val="single" w:color="000000" w:sz="4" w:space="0"/>
              <w:bottom w:val="single" w:color="000000" w:sz="4" w:space="0"/>
            </w:tcBorders>
            <w:tcW w:w="710" w:type="dxa"/>
            <w:vAlign w:val="top"/>
            <w:textDirection w:val="lrTb"/>
            <w:noWrap w:val="false"/>
          </w:tcPr>
          <w:p>
            <w:pPr>
              <w:pStyle w:val="560"/>
            </w:p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670" w:type="dxa"/>
            <w:vAlign w:val="top"/>
            <w:textDirection w:val="lrTb"/>
            <w:noWrap w:val="false"/>
          </w:tcPr>
          <w:p>
            <w:pPr>
              <w:pStyle w:val="560"/>
            </w:p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pPr>
            <w:r/>
            <w:r/>
          </w:p>
        </w:tc>
      </w:tr>
      <w:tr>
        <w:trPr>
          <w:cantSplit/>
        </w:trPr>
        <w:tc>
          <w:tcPr>
            <w:tcBorders>
              <w:left w:val="single" w:color="000000" w:sz="4" w:space="0"/>
              <w:top w:val="single" w:color="000000" w:sz="4" w:space="0"/>
              <w:bottom w:val="single" w:color="000000" w:sz="4" w:space="0"/>
            </w:tcBorders>
            <w:tcW w:w="1688" w:type="dxa"/>
            <w:vAlign w:val="top"/>
            <w:vMerge w:val="restart"/>
            <w:textDirection w:val="lrTb"/>
            <w:noWrap w:val="false"/>
          </w:tcPr>
          <w:p>
            <w:pPr>
              <w:pStyle w:val="560"/>
              <w:rPr>
                <w:i w:val="false"/>
                <w:color w:val="0000FF"/>
              </w:rPr>
            </w:pPr>
            <w:r>
              <w:rPr>
                <w:i w:val="false"/>
                <w:color w:val="0000FF"/>
              </w:rPr>
            </w:r>
            <w:r/>
          </w:p>
          <w:p>
            <w:pPr>
              <w:pStyle w:val="560"/>
              <w:rPr>
                <w:i w:val="false"/>
                <w:color w:val="0000FF"/>
              </w:rPr>
            </w:pPr>
            <w:r>
              <w:rPr>
                <w:i w:val="false"/>
                <w:color w:val="0000FF"/>
              </w:rPr>
            </w:r>
            <w:r/>
          </w:p>
          <w:p>
            <w:pPr>
              <w:pStyle w:val="560"/>
              <w:rPr>
                <w:i w:val="false"/>
              </w:rPr>
            </w:pPr>
            <w:r>
              <w:rPr>
                <w:i w:val="false"/>
              </w:rPr>
              <w:t xml:space="preserve">C-20</w:t>
            </w:r>
            <w:r/>
          </w:p>
          <w:p>
            <w:pPr>
              <w:pStyle w:val="560"/>
              <w:rPr>
                <w:i w:val="false"/>
              </w:rPr>
            </w:pPr>
            <w:r>
              <w:rPr>
                <w:i w:val="false"/>
              </w:rPr>
            </w:r>
            <w:r/>
          </w:p>
          <w:p>
            <w:pPr>
              <w:pStyle w:val="560"/>
              <w:rPr>
                <w:i w:val="false"/>
              </w:rPr>
            </w:pPr>
            <w:r>
              <w:rPr>
                <w:i w:val="false"/>
              </w:rPr>
              <w:t xml:space="preserve">Salle TP écologie</w:t>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tc>
        <w:tc>
          <w:tcPr>
            <w:tcBorders>
              <w:left w:val="single" w:color="000000" w:sz="4" w:space="0"/>
              <w:top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liés au travail de laboratoire</w:t>
            </w:r>
            <w:r/>
          </w:p>
        </w:tc>
        <w:tc>
          <w:tcPr>
            <w:gridSpan w:val="2"/>
            <w:tcBorders>
              <w:left w:val="single" w:color="000000" w:sz="4" w:space="0"/>
              <w:top w:val="single" w:color="000000" w:sz="4" w:space="0"/>
              <w:bottom w:val="single" w:color="000000" w:sz="4" w:space="0"/>
            </w:tcBorders>
            <w:tcW w:w="3022" w:type="dxa"/>
            <w:vAlign w:val="top"/>
            <w:textDirection w:val="lrTb"/>
            <w:noWrap w:val="false"/>
          </w:tcPr>
          <w:p>
            <w:pPr>
              <w:pStyle w:val="560"/>
              <w:rPr>
                <w:i w:val="false"/>
              </w:rPr>
            </w:pPr>
            <w:r>
              <w:rPr>
                <w:i w:val="false"/>
              </w:rPr>
              <w:t xml:space="preserve">Manipulation de flacons pour la mise e</w:t>
            </w:r>
            <w:r>
              <w:rPr>
                <w:i w:val="false"/>
              </w:rPr>
              <w:t xml:space="preserve">n</w:t>
            </w:r>
            <w:r>
              <w:rPr>
                <w:i w:val="false"/>
              </w:rPr>
              <w:t xml:space="preserve"> plac</w:t>
            </w:r>
            <w:r>
              <w:rPr>
                <w:i w:val="false"/>
              </w:rPr>
              <w:t xml:space="preserve">e ou pour la préparation des TP</w:t>
            </w:r>
            <w:r>
              <w:rPr>
                <w:i w:val="false"/>
              </w:rPr>
            </w:r>
            <w:r/>
          </w:p>
        </w:tc>
        <w:tc>
          <w:tcPr>
            <w:tcBorders>
              <w:left w:val="single" w:color="000000" w:sz="4" w:space="0"/>
              <w:top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top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techniciennes dispose de d’EPI adaptés au</w:t>
            </w:r>
            <w:r>
              <w:rPr>
                <w:i w:val="false"/>
              </w:rPr>
              <w:t xml:space="preserve">x</w:t>
            </w:r>
            <w:r>
              <w:rPr>
                <w:i w:val="false"/>
              </w:rPr>
              <w:t xml:space="preserve"> risque</w:t>
            </w:r>
            <w:r>
              <w:rPr>
                <w:i w:val="false"/>
              </w:rPr>
              <w:t xml:space="preserve">s</w:t>
            </w:r>
            <w:r>
              <w:rPr>
                <w:i w:val="false"/>
              </w:rPr>
            </w:r>
            <w:r/>
          </w:p>
        </w:tc>
        <w:tc>
          <w:tcPr>
            <w:tcBorders>
              <w:left w:val="single" w:color="000000" w:sz="4" w:space="0"/>
              <w:top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t xml:space="preserve">X</w:t>
            </w:r>
            <w:r/>
          </w:p>
        </w:tc>
        <w:tc>
          <w:tcPr>
            <w:tcBorders>
              <w:left w:val="single" w:color="000000" w:sz="4" w:space="0"/>
              <w:top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top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ont un usage courant du travail en laboratoire.</w:t>
            </w:r>
            <w:r/>
          </w:p>
        </w:tc>
      </w:tr>
      <w:tr>
        <w:trPr>
          <w:cantSplit/>
        </w:trPr>
        <w:tc>
          <w:tcPr>
            <w:tcBorders>
              <w:left w:val="single" w:color="000000" w:sz="4" w:space="0"/>
              <w:top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top w:val="single" w:color="000000" w:sz="4" w:space="0"/>
              <w:bottom w:val="single" w:color="000000" w:sz="4" w:space="0"/>
            </w:tcBorders>
            <w:tcW w:w="1843" w:type="dxa"/>
            <w:vAlign w:val="top"/>
            <w:textDirection w:val="lrTb"/>
            <w:noWrap w:val="false"/>
          </w:tcPr>
          <w:p>
            <w:pPr>
              <w:pStyle w:val="560"/>
              <w:rPr>
                <w:i w:val="false"/>
              </w:rPr>
            </w:pPr>
            <w:r>
              <w:rPr>
                <w:i w:val="false"/>
              </w:rPr>
              <w:t xml:space="preserve">Chutes d’objets </w:t>
            </w:r>
            <w:r/>
          </w:p>
        </w:tc>
        <w:tc>
          <w:tcPr>
            <w:gridSpan w:val="2"/>
            <w:tcBorders>
              <w:left w:val="single" w:color="000000" w:sz="4" w:space="0"/>
              <w:top w:val="single" w:color="000000" w:sz="4" w:space="0"/>
              <w:bottom w:val="single" w:color="000000" w:sz="4" w:space="0"/>
            </w:tcBorders>
            <w:tcW w:w="3022" w:type="dxa"/>
            <w:vAlign w:val="top"/>
            <w:textDirection w:val="lrTb"/>
            <w:noWrap w:val="false"/>
          </w:tcPr>
          <w:p>
            <w:pPr>
              <w:pStyle w:val="560"/>
              <w:rPr>
                <w:i w:val="false"/>
              </w:rPr>
            </w:pPr>
            <w:r>
              <w:rPr>
                <w:i w:val="false"/>
              </w:rPr>
              <w:t xml:space="preserve">Encombrement des espaces de travail. Encombrement type d’un laboratoire d’écologie.</w:t>
            </w:r>
            <w:r/>
          </w:p>
        </w:tc>
        <w:tc>
          <w:tcPr>
            <w:tcBorders>
              <w:left w:val="single" w:color="000000" w:sz="4" w:space="0"/>
              <w:top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top w:val="single" w:color="000000" w:sz="4" w:space="0"/>
              <w:bottom w:val="single" w:color="000000" w:sz="4" w:space="0"/>
            </w:tcBorders>
            <w:tcW w:w="3721" w:type="dxa"/>
            <w:vAlign w:val="top"/>
            <w:textDirection w:val="lrTb"/>
            <w:noWrap w:val="false"/>
          </w:tcPr>
          <w:p>
            <w:pPr>
              <w:pStyle w:val="560"/>
              <w:rPr>
                <w:i w:val="false"/>
              </w:rPr>
            </w:pPr>
            <w:r>
              <w:rPr>
                <w:i w:val="false"/>
              </w:rPr>
              <w:t xml:space="preserve">l’encombrement de l’espace varie selon les TP en cours. Cet espace doit être bien ordonné.</w:t>
            </w:r>
            <w:r/>
          </w:p>
        </w:tc>
        <w:tc>
          <w:tcPr>
            <w:tcBorders>
              <w:left w:val="single" w:color="000000" w:sz="4" w:space="0"/>
              <w:top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top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top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 mise en poste par les techniciennes est correcte avant l’intervention des étudiants.</w:t>
            </w:r>
            <w:r/>
          </w:p>
        </w:tc>
      </w:tr>
      <w:tr>
        <w:trPr>
          <w:cantSplit/>
        </w:trPr>
        <w:tc>
          <w:tcPr>
            <w:tcBorders>
              <w:left w:val="single" w:color="000000" w:sz="4" w:space="0"/>
              <w:top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top w:val="single" w:color="000000" w:sz="4" w:space="0"/>
              <w:bottom w:val="single" w:color="000000" w:sz="4" w:space="0"/>
            </w:tcBorders>
            <w:tcW w:w="1843" w:type="dxa"/>
            <w:vAlign w:val="top"/>
            <w:textDirection w:val="lrTb"/>
            <w:noWrap w:val="false"/>
          </w:tcPr>
          <w:p>
            <w:pPr>
              <w:pStyle w:val="560"/>
              <w:rPr>
                <w:i w:val="false"/>
              </w:rPr>
            </w:pPr>
            <w:r>
              <w:rPr>
                <w:i w:val="false"/>
              </w:rPr>
              <w:t xml:space="preserve">Toxicité de l’air ambiant</w:t>
            </w:r>
            <w:r/>
          </w:p>
        </w:tc>
        <w:tc>
          <w:tcPr>
            <w:gridSpan w:val="2"/>
            <w:tcBorders>
              <w:left w:val="single" w:color="000000" w:sz="4" w:space="0"/>
              <w:top w:val="single" w:color="000000" w:sz="4" w:space="0"/>
              <w:bottom w:val="single" w:color="000000" w:sz="4" w:space="0"/>
            </w:tcBorders>
            <w:tcW w:w="3022" w:type="dxa"/>
            <w:vAlign w:val="top"/>
            <w:textDirection w:val="lrTb"/>
            <w:noWrap w:val="false"/>
          </w:tcPr>
          <w:p>
            <w:pPr>
              <w:pStyle w:val="560"/>
              <w:rPr>
                <w:i w:val="false"/>
              </w:rPr>
            </w:pPr>
            <w:r>
              <w:rPr>
                <w:i w:val="false"/>
              </w:rPr>
              <w:t xml:space="preserve">Mauvaise ou absence d’aération de la salle.</w:t>
            </w:r>
            <w:r/>
          </w:p>
        </w:tc>
        <w:tc>
          <w:tcPr>
            <w:tcBorders>
              <w:left w:val="single" w:color="000000" w:sz="4" w:space="0"/>
              <w:top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top w:val="single" w:color="000000" w:sz="4" w:space="0"/>
              <w:bottom w:val="single" w:color="000000" w:sz="4" w:space="0"/>
            </w:tcBorders>
            <w:tcW w:w="3721" w:type="dxa"/>
            <w:vAlign w:val="top"/>
            <w:textDirection w:val="lrTb"/>
            <w:noWrap w:val="false"/>
          </w:tcPr>
          <w:p>
            <w:pPr>
              <w:pStyle w:val="560"/>
              <w:rPr>
                <w:i w:val="false"/>
              </w:rPr>
            </w:pPr>
            <w:r>
              <w:rPr>
                <w:i w:val="false"/>
              </w:rPr>
              <w:t xml:space="preserve">Présence  de VMC au plafond.</w:t>
            </w:r>
            <w:r/>
          </w:p>
        </w:tc>
        <w:tc>
          <w:tcPr>
            <w:tcBorders>
              <w:left w:val="single" w:color="000000" w:sz="4" w:space="0"/>
              <w:top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top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top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w:t>
            </w:r>
            <w:r>
              <w:rPr>
                <w:i w:val="false"/>
              </w:rPr>
              <w:t xml:space="preserve">’ambian</w:t>
            </w:r>
            <w:r>
              <w:rPr>
                <w:i w:val="false"/>
              </w:rPr>
              <w:t xml:space="preserve">ce de la salle est bonne</w:t>
            </w:r>
            <w:r>
              <w:rPr>
                <w:i w:val="false"/>
              </w:rPr>
              <w:t xml:space="preserve">. D</w:t>
            </w:r>
            <w:r>
              <w:rPr>
                <w:i w:val="false"/>
              </w:rPr>
              <w:t xml:space="preserve">e plus 1 S</w:t>
            </w:r>
            <w:r>
              <w:rPr>
                <w:i w:val="false"/>
              </w:rPr>
              <w:t xml:space="preserve">orbonne est installée dans la salle pour des manipulations spécifiques.</w:t>
            </w:r>
            <w:r>
              <w:rPr>
                <w:i w:val="false"/>
              </w:rPr>
              <w:t xml:space="preserve"> Malgré tout, cette sorbonne est vieillissante. Son remplacement est à envisager pour les années à venir.</w:t>
            </w:r>
            <w:r>
              <w:rPr>
                <w:i w:val="false"/>
              </w:rPr>
            </w:r>
            <w:r/>
          </w:p>
        </w:tc>
      </w:tr>
      <w:tr>
        <w:trPr>
          <w:cantSplit/>
        </w:trPr>
        <w:tc>
          <w:tcPr>
            <w:tcBorders>
              <w:left w:val="single" w:color="000000" w:sz="4" w:space="0"/>
              <w:top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top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électriques</w:t>
            </w:r>
            <w:r/>
          </w:p>
        </w:tc>
        <w:tc>
          <w:tcPr>
            <w:gridSpan w:val="2"/>
            <w:tcBorders>
              <w:left w:val="single" w:color="000000" w:sz="4" w:space="0"/>
              <w:top w:val="single" w:color="000000" w:sz="4" w:space="0"/>
              <w:bottom w:val="single" w:color="000000" w:sz="4" w:space="0"/>
            </w:tcBorders>
            <w:tcW w:w="3022" w:type="dxa"/>
            <w:vAlign w:val="top"/>
            <w:textDirection w:val="lrTb"/>
            <w:noWrap w:val="false"/>
          </w:tcPr>
          <w:p>
            <w:pPr>
              <w:pStyle w:val="560"/>
              <w:rPr>
                <w:i w:val="false"/>
              </w:rPr>
            </w:pPr>
            <w:r>
              <w:rPr>
                <w:i w:val="false"/>
              </w:rPr>
              <w:t xml:space="preserve">Surcharge des prises, présence de bloc multiprise.</w:t>
            </w:r>
            <w:r/>
          </w:p>
        </w:tc>
        <w:tc>
          <w:tcPr>
            <w:tcBorders>
              <w:left w:val="single" w:color="000000" w:sz="4" w:space="0"/>
              <w:top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top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paillasses sont équipées de racks multiprises</w:t>
            </w:r>
            <w:r/>
          </w:p>
        </w:tc>
        <w:tc>
          <w:tcPr>
            <w:tcBorders>
              <w:left w:val="single" w:color="000000" w:sz="4" w:space="0"/>
              <w:top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top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top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L’aménagement en prise</w:t>
            </w:r>
            <w:r>
              <w:rPr>
                <w:i w:val="false"/>
              </w:rPr>
              <w:t xml:space="preserve">s électriques</w:t>
            </w:r>
            <w:r>
              <w:rPr>
                <w:i w:val="false"/>
              </w:rPr>
              <w:t xml:space="preserve"> de la salle permet des branchements individuels.</w:t>
            </w:r>
            <w:r/>
          </w:p>
        </w:tc>
      </w:tr>
      <w:tr>
        <w:trPr>
          <w:cantSplit/>
        </w:trPr>
        <w:tc>
          <w:tcPr>
            <w:tcBorders>
              <w:left w:val="single" w:color="000000" w:sz="4" w:space="0"/>
              <w:top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liés aux conditions </w:t>
            </w:r>
            <w:r>
              <w:rPr>
                <w:i/>
              </w:rPr>
              <w:t xml:space="preserve">d’hygiène (</w:t>
            </w:r>
            <w:r>
              <w:rPr>
                <w:i/>
              </w:rPr>
              <w:t xml:space="preserve">chimique et ou biologique)</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Environnement de travail insalubre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Paillasse en verre la salubrité (la propreté) peut être plus facilement obtenue.</w:t>
            </w:r>
            <w:r/>
          </w:p>
          <w:p>
            <w:pPr>
              <w:pStyle w:val="560"/>
              <w:rPr>
                <w:i w:val="false"/>
              </w:rPr>
            </w:pPr>
            <w:r>
              <w:rPr>
                <w:i w:val="false"/>
              </w:rPr>
              <w:t xml:space="preserve">Nettoyages fréquents</w:t>
            </w:r>
            <w:r>
              <w:rPr>
                <w:i w:val="false"/>
              </w:rPr>
              <w:t xml:space="preserve">.</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paillasses sont en verre trempé.</w:t>
            </w:r>
            <w:r/>
          </w:p>
        </w:tc>
      </w:tr>
      <w:tr>
        <w:trPr>
          <w:cantSplit/>
        </w:trPr>
        <w:tc>
          <w:tcPr>
            <w:tcBorders>
              <w:left w:val="single" w:color="000000" w:sz="4" w:space="0"/>
              <w:top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Contact avec des solvants organiques ou autres produits toxiques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Espace de travail non adapté aux manipulations à risque.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Travailler sous S</w:t>
            </w:r>
            <w:r>
              <w:rPr>
                <w:i w:val="false"/>
              </w:rPr>
              <w:t xml:space="preserve">orbonne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Il y a d</w:t>
            </w:r>
            <w:r>
              <w:rPr>
                <w:i w:val="false"/>
              </w:rPr>
              <w:t xml:space="preserve">ans tout l’espace de travail 1 S</w:t>
            </w:r>
            <w:r>
              <w:rPr>
                <w:i w:val="false"/>
              </w:rPr>
              <w:t xml:space="preserve">orbonne.</w:t>
            </w:r>
            <w:r/>
          </w:p>
        </w:tc>
      </w:tr>
      <w:tr>
        <w:trPr>
          <w:cantSplit/>
          <w:trHeight w:val="1066"/>
        </w:trPr>
        <w:tc>
          <w:tcPr>
            <w:tcBorders>
              <w:left w:val="single" w:color="000000" w:sz="4" w:space="0"/>
              <w:top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 à la manipulation de produits chimiques, solvants et réactifs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Mise en poste des  TP</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Travailler dans de bonnes c</w:t>
            </w:r>
            <w:r>
              <w:rPr>
                <w:i w:val="false"/>
              </w:rPr>
              <w:t xml:space="preserve">onditions physique et  mentale (</w:t>
            </w:r>
            <w:r>
              <w:rPr>
                <w:i w:val="false"/>
              </w:rPr>
              <w:t xml:space="preserve">fatigue physique et mentale, la tête ailleurs</w:t>
            </w:r>
            <w:r>
              <w:rPr>
                <w:i w:val="false"/>
              </w:rPr>
              <w:t xml:space="preserve">)</w:t>
            </w:r>
            <w:r>
              <w:rPr>
                <w:i w:val="false"/>
              </w:rPr>
              <w:t xml:space="preserve">.</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travaillent en toute connaisse de cause. </w:t>
            </w:r>
            <w:r/>
          </w:p>
          <w:p>
            <w:pPr>
              <w:pStyle w:val="560"/>
              <w:rPr>
                <w:i w:val="false"/>
              </w:rPr>
            </w:pPr>
            <w:r>
              <w:rPr>
                <w:i w:val="false"/>
              </w:rPr>
              <w:t xml:space="preserve">Ne pas mettre à disposition des postes de grandes quantités de produits ou réactifs.</w:t>
            </w:r>
            <w:r/>
          </w:p>
        </w:tc>
      </w:tr>
      <w:tr>
        <w:trPr>
          <w:cantSplit/>
        </w:trPr>
        <w:tc>
          <w:tcPr>
            <w:tcBorders>
              <w:left w:val="single" w:color="000000" w:sz="4" w:space="0"/>
              <w:top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liés à la manipulation de déchets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Risques conventionnels selon la natu</w:t>
            </w:r>
            <w:r>
              <w:rPr>
                <w:i w:val="false"/>
              </w:rPr>
              <w:t xml:space="preserve">re de déchets. Charges lourdes.</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Des points de collecte sont installés dans la salle selon des critères de compatibilité. </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Une collecte des déchets de laboratoire est effectué</w:t>
            </w:r>
            <w:r>
              <w:rPr>
                <w:i w:val="false"/>
              </w:rPr>
              <w:t xml:space="preserve">e</w:t>
            </w:r>
            <w:r>
              <w:rPr>
                <w:i w:val="false"/>
              </w:rPr>
              <w:t xml:space="preserve"> par la société</w:t>
            </w:r>
            <w:r>
              <w:rPr>
                <w:i w:val="false"/>
              </w:rPr>
              <w:t xml:space="preserve"> SUEZ</w:t>
            </w:r>
            <w:r>
              <w:rPr>
                <w:i w:val="false"/>
              </w:rPr>
              <w:t xml:space="preserve">.</w:t>
            </w:r>
            <w:r/>
          </w:p>
          <w:p>
            <w:pPr>
              <w:pStyle w:val="560"/>
              <w:rPr>
                <w:i w:val="false"/>
              </w:rPr>
            </w:pPr>
            <w:r>
              <w:rPr>
                <w:i w:val="false"/>
              </w:rPr>
              <w:t xml:space="preserve">Le risque est surtout lié à la manipulation de ces fûts de déchets : charges lourdes, odeur</w:t>
            </w:r>
            <w:r>
              <w:rPr>
                <w:i w:val="false"/>
              </w:rPr>
              <w:t xml:space="preserve">s toxiques contenues toxiques. </w:t>
            </w:r>
            <w:r>
              <w:rPr>
                <w:i w:val="false"/>
              </w:rPr>
            </w:r>
            <w:r/>
          </w:p>
        </w:tc>
      </w:tr>
      <w:tr>
        <w:trPr>
          <w:trHeight w:val="228"/>
        </w:trPr>
        <w:tc>
          <w:tcPr>
            <w:tcBorders>
              <w:left w:val="single" w:color="000000" w:sz="4" w:space="0"/>
              <w:top w:val="single" w:color="000000" w:sz="4" w:space="0"/>
              <w:bottom w:val="single" w:color="000000" w:sz="4" w:space="0"/>
            </w:tcBorders>
            <w:tcW w:w="1688" w:type="dxa"/>
            <w:vAlign w:val="top"/>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p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pPr>
            <w:r/>
            <w:r/>
          </w:p>
        </w:tc>
        <w:tc>
          <w:tcPr>
            <w:tcBorders>
              <w:left w:val="single" w:color="000000" w:sz="4" w:space="0"/>
              <w:bottom w:val="single" w:color="000000" w:sz="4" w:space="0"/>
            </w:tcBorders>
            <w:tcW w:w="3721" w:type="dxa"/>
            <w:vAlign w:val="top"/>
            <w:textDirection w:val="lrTb"/>
            <w:noWrap w:val="false"/>
          </w:tcPr>
          <w:p>
            <w:pPr>
              <w:pStyle w:val="560"/>
            </w:pPr>
            <w:r/>
            <w:r/>
          </w:p>
        </w:tc>
        <w:tc>
          <w:tcPr>
            <w:tcBorders>
              <w:left w:val="single" w:color="000000" w:sz="4" w:space="0"/>
              <w:bottom w:val="single" w:color="000000" w:sz="4" w:space="0"/>
            </w:tcBorders>
            <w:tcW w:w="710" w:type="dxa"/>
            <w:vAlign w:val="top"/>
            <w:textDirection w:val="lrTb"/>
            <w:noWrap w:val="false"/>
          </w:tcPr>
          <w:p>
            <w:pPr>
              <w:pStyle w:val="560"/>
            </w:p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670" w:type="dxa"/>
            <w:vAlign w:val="top"/>
            <w:textDirection w:val="lrTb"/>
            <w:noWrap w:val="false"/>
          </w:tcPr>
          <w:p>
            <w:pPr>
              <w:pStyle w:val="560"/>
            </w:p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pPr>
            <w:r/>
            <w:r/>
          </w:p>
        </w:tc>
      </w:tr>
      <w:tr>
        <w:trPr>
          <w:cantSplit/>
          <w:trHeight w:val="564"/>
        </w:trPr>
        <w:tc>
          <w:tcPr>
            <w:tcBorders>
              <w:left w:val="single" w:color="000000" w:sz="4" w:space="0"/>
              <w:top w:val="single" w:color="000000" w:sz="4" w:space="0"/>
            </w:tcBorders>
            <w:tcW w:w="1688" w:type="dxa"/>
            <w:vAlign w:val="top"/>
            <w:vMerge w:val="restart"/>
            <w:textDirection w:val="lrTb"/>
            <w:noWrap w:val="false"/>
          </w:tcPr>
          <w:p>
            <w:pPr>
              <w:pStyle w:val="560"/>
              <w:rPr>
                <w:i w:val="false"/>
              </w:rPr>
            </w:pPr>
            <w:r>
              <w:rPr>
                <w:i w:val="false"/>
              </w:rPr>
              <w:t xml:space="preserve">C-021</w:t>
            </w:r>
            <w:r/>
          </w:p>
          <w:p>
            <w:pPr>
              <w:pStyle w:val="560"/>
              <w:rPr>
                <w:i w:val="false"/>
              </w:rPr>
            </w:pPr>
            <w:r>
              <w:rPr>
                <w:i w:val="false"/>
              </w:rPr>
              <w:t xml:space="preserve">Salle TP hydraulique</w:t>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 électriques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Surcharge des prises, présence de bloc multiprise.</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paillasses sont équipées de racks multiprises</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L’aménagement en prises électriques de la salle permet des branchements individuels.</w:t>
            </w:r>
            <w:r>
              <w:rPr>
                <w:i w:val="false"/>
              </w:rPr>
            </w:r>
            <w:r/>
          </w:p>
        </w:tc>
      </w:tr>
      <w:tr>
        <w:trPr>
          <w:cantSplit/>
          <w:trHeight w:val="564"/>
        </w:trPr>
        <w:tc>
          <w:tcPr>
            <w:tcBorders>
              <w:left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d’électrocution</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Utilisation et manipulation de machines utilisant de l’eau.</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machines sont faite pour. La partie électrique est séparée et « cachée » de la partie humide.</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t xml:space="preserve">X</w:t>
            </w: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étudiants n’ont pas à toucher à la partie électrique. Ce n’est pas eux qui mettent en route les machines.</w:t>
            </w:r>
            <w:r>
              <w:rPr>
                <w:i w:val="false"/>
              </w:rPr>
            </w:r>
            <w:r/>
          </w:p>
        </w:tc>
      </w:tr>
      <w:tr>
        <w:trPr>
          <w:cantSplit/>
          <w:trHeight w:val="564"/>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 de chute de plain-pied</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Utilisation de machine fonctionnant avec l’eau avec risque de débordement.</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Présence d’une bonde au milieu de la pièce ainsi que d’une raclette et de serpillère pour pousser l’eau vers l’évacuation et éviter la glissade.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 risque est connu des usagées.</w:t>
            </w:r>
            <w:r>
              <w:rPr>
                <w:i w:val="false"/>
              </w:rPr>
            </w:r>
            <w:r/>
          </w:p>
        </w:tc>
      </w:tr>
      <w:tr>
        <w:trPr>
          <w:trHeight w:val="298"/>
        </w:trPr>
        <w:tc>
          <w:tcPr>
            <w:tcBorders>
              <w:left w:val="single" w:color="000000" w:sz="4" w:space="0"/>
              <w:bottom w:val="single" w:color="000000" w:sz="4" w:space="0"/>
            </w:tcBorders>
            <w:tcW w:w="1688"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Pr>
        <w:tc>
          <w:tcPr>
            <w:tcBorders>
              <w:left w:val="single" w:color="000000" w:sz="4" w:space="0"/>
              <w:bottom w:val="single" w:color="000000" w:sz="4" w:space="0"/>
            </w:tcBorders>
            <w:tcW w:w="1688" w:type="dxa"/>
            <w:vAlign w:val="top"/>
            <w:vMerge w:val="restart"/>
            <w:textDirection w:val="lrTb"/>
            <w:noWrap w:val="false"/>
          </w:tcPr>
          <w:p>
            <w:pPr>
              <w:pStyle w:val="560"/>
              <w:rPr>
                <w:i w:val="false"/>
                <w:color w:val="0000FF"/>
              </w:rPr>
            </w:pPr>
            <w:r>
              <w:rPr>
                <w:i w:val="false"/>
                <w:color w:val="0000FF"/>
              </w:rPr>
            </w:r>
            <w:r/>
          </w:p>
          <w:p>
            <w:pPr>
              <w:pStyle w:val="560"/>
              <w:rPr>
                <w:i w:val="false"/>
                <w:color w:val="0000FF"/>
              </w:rPr>
            </w:pPr>
            <w:r>
              <w:rPr>
                <w:i w:val="false"/>
                <w:color w:val="0000FF"/>
              </w:rPr>
            </w:r>
            <w:r/>
          </w:p>
          <w:p>
            <w:pPr>
              <w:pStyle w:val="560"/>
              <w:rPr>
                <w:i w:val="false"/>
              </w:rPr>
            </w:pPr>
            <w:r>
              <w:rPr>
                <w:i w:val="false"/>
              </w:rPr>
              <w:t xml:space="preserve">C-105</w:t>
            </w:r>
            <w:r/>
          </w:p>
          <w:p>
            <w:pPr>
              <w:pStyle w:val="560"/>
              <w:rPr>
                <w:i w:val="false"/>
              </w:rPr>
            </w:pPr>
            <w:r>
              <w:rPr>
                <w:i w:val="false"/>
              </w:rPr>
            </w:r>
            <w:r/>
          </w:p>
          <w:p>
            <w:pPr>
              <w:pStyle w:val="560"/>
              <w:rPr>
                <w:i w:val="false"/>
              </w:rPr>
            </w:pPr>
            <w:r>
              <w:rPr>
                <w:i w:val="false"/>
              </w:rPr>
              <w:t xml:space="preserve">Salle TP biologie</w:t>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color w:val="0000FF"/>
              </w:rPr>
            </w:pPr>
            <w:r>
              <w:rPr>
                <w:i w:val="false"/>
                <w:color w:val="0000FF"/>
              </w:rPr>
            </w:r>
            <w:r/>
          </w:p>
          <w:p>
            <w:pPr>
              <w:pStyle w:val="560"/>
              <w:rPr>
                <w:i w:val="false"/>
                <w:color w:val="0000FF"/>
              </w:rPr>
            </w:pPr>
            <w:r>
              <w:rPr>
                <w:i w:val="false"/>
                <w:color w:val="0000FF"/>
              </w:rPr>
            </w:r>
            <w:r/>
          </w:p>
          <w:p>
            <w:pPr>
              <w:pStyle w:val="560"/>
              <w:rPr>
                <w:i w:val="false"/>
                <w:color w:val="0000FF"/>
              </w:rPr>
            </w:pPr>
            <w:r>
              <w:rPr>
                <w:i w:val="false"/>
                <w:color w:val="0000FF"/>
              </w:rPr>
            </w:r>
            <w:r/>
          </w:p>
          <w:p>
            <w:pPr>
              <w:pStyle w:val="560"/>
              <w:rPr>
                <w:i w:val="false"/>
                <w:color w:val="0000FF"/>
              </w:rPr>
            </w:pPr>
            <w:r>
              <w:rPr>
                <w:i w:val="false"/>
                <w:color w:val="0000FF"/>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liés au travail de laboratoire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Manipulation de flacons pour la mise e</w:t>
            </w:r>
            <w:r>
              <w:rPr>
                <w:i w:val="false"/>
              </w:rPr>
              <w:t xml:space="preserve">n</w:t>
            </w:r>
            <w:r>
              <w:rPr>
                <w:i w:val="false"/>
              </w:rPr>
              <w:t xml:space="preserve"> place o</w:t>
            </w:r>
            <w:r>
              <w:rPr>
                <w:i w:val="false"/>
              </w:rPr>
              <w:t xml:space="preserve">u pour la préparation des TP</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techniciennes dispose de d’EPI adaptés au</w:t>
            </w:r>
            <w:r>
              <w:rPr>
                <w:i w:val="false"/>
              </w:rPr>
              <w:t xml:space="preserve">x</w:t>
            </w:r>
            <w:r>
              <w:rPr>
                <w:i w:val="false"/>
              </w:rPr>
              <w:t xml:space="preserve"> risque</w:t>
            </w:r>
            <w:r>
              <w:rPr>
                <w:i w:val="false"/>
              </w:rPr>
              <w:t xml:space="preserve">s</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ont un usage courant du travail en laboratoire.</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Chutes d’objets </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Encombrement des espaces de travail. Encombrement type d’un laboratoire TP biologie.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l’encombrement de l’espace varie selon les TP en cours. Cet espace doit être bien ordonné.</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 mise en poste par les techniciennes est correcte avan</w:t>
            </w:r>
            <w:r>
              <w:rPr>
                <w:i w:val="false"/>
              </w:rPr>
              <w:t xml:space="preserve">t l’intervention des étudiants.</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Toxicité de l’air ambiant</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Mauvaise ou absence d’aération de la salle.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Présence  de VMC au plafond.</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w:t>
            </w:r>
            <w:r>
              <w:rPr>
                <w:i w:val="false"/>
              </w:rPr>
              <w:t xml:space="preserve">’ambiance de la salle </w:t>
            </w:r>
            <w:r>
              <w:rPr>
                <w:i w:val="false"/>
              </w:rPr>
              <w:t xml:space="preserve">est </w:t>
            </w:r>
            <w:r>
              <w:rPr>
                <w:i w:val="false"/>
              </w:rPr>
              <w:t xml:space="preserve">bonne.</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électriques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Surcharge des prises, présence de bloc multiprise.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paillasses sont équipées de racks multiprises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t xml:space="preserve">X</w:t>
            </w: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L’aménagement en prise</w:t>
            </w:r>
            <w:r>
              <w:rPr>
                <w:i w:val="false"/>
              </w:rPr>
              <w:t xml:space="preserve">s électriques</w:t>
            </w:r>
            <w:r>
              <w:rPr>
                <w:i w:val="false"/>
              </w:rPr>
              <w:t xml:space="preserve"> de la salle permet des branchements individuels.</w:t>
            </w:r>
            <w:r>
              <w:rPr>
                <w:i w:val="false"/>
              </w:rPr>
              <w:t xml:space="preserve"> S’assurer de la bonne fermeture des prises lorsque rien n’est branché.</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liés aux conditions d’hygiène</w:t>
            </w:r>
            <w:r>
              <w:rPr>
                <w:i/>
              </w:rPr>
              <w:t xml:space="preserve"> </w:t>
            </w:r>
            <w:r>
              <w:rPr>
                <w:i/>
              </w:rPr>
              <w:t xml:space="preserve">(chimique et ou biologique)</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Environnement de travail insalubre</w:t>
            </w:r>
            <w:r>
              <w:rPr>
                <w:i w:val="false"/>
              </w:rPr>
              <w:t xml:space="preserve">. </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Paillasse en verre la salubrité (la propreté) peut être plus facilement obtenue.</w:t>
            </w:r>
            <w:r/>
          </w:p>
          <w:p>
            <w:pPr>
              <w:pStyle w:val="560"/>
              <w:rPr>
                <w:i w:val="false"/>
              </w:rPr>
            </w:pPr>
            <w:r>
              <w:rPr>
                <w:i w:val="false"/>
              </w:rPr>
              <w:t xml:space="preserve">Nettoyages fréquents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pailla</w:t>
            </w:r>
            <w:r>
              <w:rPr>
                <w:i w:val="false"/>
              </w:rPr>
              <w:t xml:space="preserve">sses dans les salles de l’étage</w:t>
            </w:r>
            <w:r>
              <w:rPr>
                <w:i w:val="false"/>
              </w:rPr>
              <w:t xml:space="preserve"> sont en faïence entouré</w:t>
            </w:r>
            <w:r>
              <w:rPr>
                <w:i w:val="false"/>
              </w:rPr>
              <w:t xml:space="preserve">e</w:t>
            </w:r>
            <w:r>
              <w:rPr>
                <w:i w:val="false"/>
              </w:rPr>
              <w:t xml:space="preserve"> d’un joint de ciment.</w:t>
            </w:r>
            <w:r>
              <w:rPr>
                <w:i w:val="false"/>
              </w:rPr>
              <w:t xml:space="preserve"> </w:t>
            </w:r>
            <w:r>
              <w:rPr>
                <w:i w:val="false"/>
              </w:rPr>
              <w:t xml:space="preserve">Ces matériaux sont plus sensibles à un environnement de laboratoire. Ils </w:t>
            </w:r>
            <w:r>
              <w:rPr>
                <w:i w:val="false"/>
              </w:rPr>
              <w:t xml:space="preserve">sont plus difficiles à assainir</w:t>
            </w:r>
            <w:r>
              <w:rPr>
                <w:i w:val="false"/>
              </w:rPr>
              <w:t xml:space="preserve"> qu’une paillasse en verre.</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Contact avec des solvants organiques ou autres produits toxiques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Espace de travail non adapté aux manipulations à risque.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Travailler sous S</w:t>
            </w:r>
            <w:r>
              <w:rPr>
                <w:i w:val="false"/>
              </w:rPr>
              <w:t xml:space="preserve">orbonne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i w:val="false"/>
              </w:rPr>
              <w:t xml:space="preserve">X</w:t>
            </w: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 salle C</w:t>
            </w:r>
            <w:r>
              <w:rPr>
                <w:i w:val="false"/>
              </w:rPr>
              <w:t xml:space="preserve">-</w:t>
            </w:r>
            <w:r>
              <w:rPr>
                <w:i w:val="false"/>
              </w:rPr>
              <w:t xml:space="preserve">105 est une salle de TP de biologie</w:t>
            </w:r>
            <w:r>
              <w:rPr>
                <w:i w:val="false"/>
              </w:rPr>
              <w:t xml:space="preserve"> (dissection, observation</w:t>
            </w:r>
            <w:r>
              <w:rPr>
                <w:i w:val="false"/>
              </w:rPr>
              <w:t xml:space="preserve"> au microscope).</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 à la manipulation de produits chimiques, solvants et réactifs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Mise en poste des  TP</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rPr>
                <w:i w:val="false"/>
              </w:rPr>
              <w:t xml:space="preserve">tech</w:t>
            </w:r>
            <w:r>
              <w:rPr>
                <w:i w:val="false"/>
              </w:rPr>
              <w:t xml:space="preserve">, enseignants et les étudiant</w:t>
            </w:r>
            <w:r>
              <w:rPr>
                <w:i w:val="false"/>
              </w:rPr>
              <w:t xml:space="preserve">-e</w:t>
            </w:r>
            <w:r>
              <w:rPr>
                <w:i w:val="false"/>
              </w:rPr>
              <w:t xml:space="preserve">-</w:t>
            </w:r>
            <w:r>
              <w:rPr>
                <w:i w:val="false"/>
              </w:rPr>
              <w:t xml:space="preserve">s</w:t>
            </w: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Travailler dans de bonnes c</w:t>
            </w:r>
            <w:r>
              <w:rPr>
                <w:i w:val="false"/>
              </w:rPr>
              <w:t xml:space="preserve">onditions physique et  mentale (</w:t>
            </w:r>
            <w:r>
              <w:rPr>
                <w:i w:val="false"/>
              </w:rPr>
              <w:t xml:space="preserve">fatigue physique et mentale, la tête ailleurs</w:t>
            </w:r>
            <w:r>
              <w:rPr>
                <w:i w:val="false"/>
              </w:rPr>
              <w:t xml:space="preserve">)</w:t>
            </w:r>
            <w:r>
              <w:rPr>
                <w:i w:val="false"/>
              </w:rPr>
              <w:t xml:space="preserve">. </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travaillent en toute connaiss</w:t>
            </w:r>
            <w:r>
              <w:rPr>
                <w:i w:val="false"/>
              </w:rPr>
              <w:t xml:space="preserve">anc</w:t>
            </w:r>
            <w:r>
              <w:rPr>
                <w:i w:val="false"/>
              </w:rPr>
              <w:t xml:space="preserve">e de cause. </w:t>
            </w:r>
            <w:r/>
          </w:p>
          <w:p>
            <w:pPr>
              <w:pStyle w:val="560"/>
              <w:rPr>
                <w:i w:val="false"/>
              </w:rPr>
            </w:pPr>
            <w:r>
              <w:rPr>
                <w:i w:val="false"/>
              </w:rPr>
              <w:t xml:space="preserve">Ne pas mettre à disposition des postes de grandes quantités de produits ou réactifs.</w:t>
            </w:r>
            <w:r/>
          </w:p>
        </w:tc>
      </w:tr>
      <w:tr>
        <w:trPr>
          <w:cantSplit/>
          <w:trHeight w:val="2122"/>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liés à la manipulation de déchets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Risques conventionnels selon la nature de déchets. Charges lourdes.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Des points de collecte sont installés dans la salle selon des critères de compatibilité. </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Une collecte des déchets de laboratoire est effectué</w:t>
            </w:r>
            <w:r>
              <w:rPr>
                <w:i w:val="false"/>
              </w:rPr>
              <w:t xml:space="preserve">e </w:t>
            </w:r>
            <w:r>
              <w:rPr>
                <w:i w:val="false"/>
              </w:rPr>
              <w:t xml:space="preserve"> par la société SITA.</w:t>
            </w:r>
            <w:r/>
          </w:p>
          <w:p>
            <w:pPr>
              <w:pStyle w:val="560"/>
              <w:rPr>
                <w:i w:val="false"/>
              </w:rPr>
            </w:pPr>
            <w:r>
              <w:rPr>
                <w:i w:val="false"/>
              </w:rPr>
              <w:t xml:space="preserve">Le risque est surtout lié à la manipulation de ces fûts de déchets : charges lourdes, odeurs toxiques contenues toxiques</w:t>
            </w:r>
            <w:r>
              <w:rPr>
                <w:i w:val="false"/>
              </w:rPr>
              <w:t xml:space="preserve">. Les déchets biologiques sont recueillis dans  des contenants appropriés.</w:t>
            </w:r>
            <w:r>
              <w:rPr>
                <w:i w:val="false"/>
              </w:rPr>
            </w:r>
            <w:r/>
          </w:p>
        </w:tc>
      </w:tr>
      <w:tr>
        <w:trPr>
          <w:cantSplit/>
          <w:trHeight w:val="394"/>
        </w:trPr>
        <w:tc>
          <w:tcPr>
            <w:tcBorders>
              <w:left w:val="single" w:color="000000" w:sz="4" w:space="0"/>
              <w:bottom w:val="single" w:color="000000" w:sz="4" w:space="0"/>
            </w:tcBorders>
            <w:tcW w:w="1688"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560"/>
            </w:p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pPr>
            <w:r/>
            <w:r/>
          </w:p>
        </w:tc>
        <w:tc>
          <w:tcPr>
            <w:tcBorders>
              <w:left w:val="single" w:color="000000" w:sz="4" w:space="0"/>
              <w:bottom w:val="single" w:color="000000" w:sz="4" w:space="0"/>
            </w:tcBorders>
            <w:tcW w:w="3721" w:type="dxa"/>
            <w:vAlign w:val="top"/>
            <w:textDirection w:val="lrTb"/>
            <w:noWrap w:val="false"/>
          </w:tcPr>
          <w:p>
            <w:pPr>
              <w:pStyle w:val="560"/>
            </w:pPr>
            <w:r/>
            <w:r/>
          </w:p>
        </w:tc>
        <w:tc>
          <w:tcPr>
            <w:tcBorders>
              <w:left w:val="single" w:color="000000" w:sz="4" w:space="0"/>
              <w:bottom w:val="single" w:color="000000" w:sz="4" w:space="0"/>
            </w:tcBorders>
            <w:tcW w:w="710" w:type="dxa"/>
            <w:vAlign w:val="top"/>
            <w:textDirection w:val="lrTb"/>
            <w:noWrap w:val="false"/>
          </w:tcPr>
          <w:p>
            <w:pPr>
              <w:pStyle w:val="560"/>
            </w:pPr>
            <w:r/>
            <w:r/>
          </w:p>
        </w:tc>
        <w:tc>
          <w:tcPr>
            <w:tcBorders>
              <w:left w:val="single" w:color="000000" w:sz="4" w:space="0"/>
              <w:bottom w:val="single" w:color="000000" w:sz="4" w:space="0"/>
            </w:tcBorders>
            <w:tcW w:w="711" w:type="dxa"/>
            <w:vAlign w:val="top"/>
            <w:textDirection w:val="lrTb"/>
            <w:noWrap w:val="false"/>
          </w:tcPr>
          <w:p>
            <w:pPr>
              <w:pStyle w:val="560"/>
            </w:pPr>
            <w:r/>
            <w:r/>
          </w:p>
        </w:tc>
        <w:tc>
          <w:tcPr>
            <w:tcBorders>
              <w:left w:val="single" w:color="000000" w:sz="4" w:space="0"/>
              <w:bottom w:val="single" w:color="000000" w:sz="4" w:space="0"/>
            </w:tcBorders>
            <w:tcW w:w="670" w:type="dxa"/>
            <w:vAlign w:val="top"/>
            <w:textDirection w:val="lrTb"/>
            <w:noWrap w:val="false"/>
          </w:tcPr>
          <w:p>
            <w:pPr>
              <w:pStyle w:val="560"/>
            </w:p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pPr>
            <w:r/>
            <w:r/>
          </w:p>
        </w:tc>
      </w:tr>
      <w:tr>
        <w:trPr>
          <w:cantSplit/>
        </w:trPr>
        <w:tc>
          <w:tcPr>
            <w:tcBorders>
              <w:left w:val="single" w:color="000000" w:sz="4" w:space="0"/>
            </w:tcBorders>
            <w:tcW w:w="1688" w:type="dxa"/>
            <w:vAlign w:val="top"/>
            <w:vMerge w:val="restart"/>
            <w:textDirection w:val="lrTb"/>
            <w:noWrap w:val="false"/>
          </w:tcPr>
          <w:p>
            <w:pPr>
              <w:pStyle w:val="560"/>
              <w:rPr>
                <w:i w:val="false"/>
              </w:rPr>
            </w:pPr>
            <w:r>
              <w:rPr>
                <w:i w:val="false"/>
              </w:rPr>
            </w:r>
            <w:r/>
          </w:p>
          <w:p>
            <w:pPr>
              <w:pStyle w:val="560"/>
              <w:rPr>
                <w:i w:val="false"/>
              </w:rPr>
            </w:pPr>
            <w:r>
              <w:rPr>
                <w:i w:val="false"/>
              </w:rPr>
              <w:t xml:space="preserve">C-120</w:t>
            </w:r>
            <w:r/>
          </w:p>
          <w:p>
            <w:pPr>
              <w:pStyle w:val="560"/>
              <w:rPr>
                <w:i w:val="false"/>
              </w:rPr>
            </w:pPr>
            <w:r>
              <w:rPr>
                <w:i w:val="false"/>
              </w:rPr>
              <w:t xml:space="preserve">Chambre froide</w:t>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liés au travail de laboratoire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Manipulation de flacons pour la mise e</w:t>
            </w:r>
            <w:r>
              <w:rPr>
                <w:i w:val="false"/>
              </w:rPr>
              <w:t xml:space="preserve">n</w:t>
            </w:r>
            <w:r>
              <w:rPr>
                <w:i w:val="false"/>
              </w:rPr>
              <w:t xml:space="preserve"> place ou pour </w:t>
            </w:r>
            <w:r>
              <w:rPr>
                <w:i w:val="false"/>
              </w:rPr>
              <w:t xml:space="preserve">la préparation des TP</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techniciennes dispose de d’EPI adaptés aux risques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ont un usage courant du travail en laboratoire.</w:t>
            </w:r>
            <w:r/>
          </w:p>
        </w:tc>
      </w:tr>
      <w:tr>
        <w:trPr>
          <w:cantSplit/>
        </w:trPr>
        <w:tc>
          <w:tcPr>
            <w:tcBorders>
              <w:left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liés au froid et l’encombrement</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Présence de courte durée dans </w:t>
            </w:r>
            <w:r>
              <w:rPr>
                <w:i w:val="false"/>
              </w:rPr>
              <w:t xml:space="preserve">la </w:t>
            </w:r>
            <w:r>
              <w:rPr>
                <w:i w:val="false"/>
              </w:rPr>
              <w:t xml:space="preserve">salle et tenir ordonné les étagères de rangement. Laisser un passage aisé entre les étagères.</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i w:val="false"/>
              </w:rPr>
            </w:pPr>
            <w:r>
              <w:rPr>
                <w:rFonts w:ascii="Arial" w:hAnsi="Arial"/>
                <w:b w:val="false"/>
                <w:i w:val="false"/>
                <w:sz w:val="20"/>
              </w:rPr>
              <w:t xml:space="preserve">X</w:t>
            </w: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Aménagement correct de la chambre froide, mais il faudrait poser les flacons de solution sur des bacs de rétention de volume correct en tenant compte de </w:t>
            </w:r>
            <w:r>
              <w:rPr>
                <w:i w:val="false"/>
              </w:rPr>
              <w:t xml:space="preserve">la compatibilité des produits.</w:t>
            </w:r>
            <w:r>
              <w:rPr>
                <w:i w:val="false"/>
              </w:rPr>
            </w:r>
            <w:r/>
          </w:p>
          <w:p>
            <w:pPr>
              <w:pStyle w:val="560"/>
              <w:rPr>
                <w:i w:val="false"/>
              </w:rPr>
            </w:pPr>
            <w:r>
              <w:rPr>
                <w:i w:val="false"/>
              </w:rPr>
              <w:t xml:space="preserve">Une affiche présente sur l’extérieur de la porte montre l’organisation de la pièce.</w:t>
            </w:r>
            <w:r/>
          </w:p>
          <w:p>
            <w:pPr>
              <w:pStyle w:val="560"/>
              <w:rPr>
                <w:i w:val="false"/>
              </w:rPr>
            </w:pPr>
            <w:r>
              <w:rPr>
                <w:i w:val="false"/>
              </w:rPr>
              <w:t xml:space="preserve">Il n’y a que le stockage minimum de stockage de produits chimiques.</w:t>
            </w:r>
            <w:r>
              <w:rPr>
                <w:i w:val="false"/>
              </w:rPr>
            </w:r>
            <w:r/>
          </w:p>
        </w:tc>
      </w:tr>
      <w:tr>
        <w:trPr>
          <w:cantSplit/>
        </w:trPr>
        <w:tc>
          <w:tcPr>
            <w:tcBorders>
              <w:left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Chute de hauteur sur étagère (prélèvements, réactifs, solutions,...)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Projection de substances agressive, toxique et ou inconnue </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Port d’EPI et précaution </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t xml:space="preserve">X</w:t>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Trouver un moyen de fixation des étagères sans toucher à l’intégrité de la chambre froide (pas de perçage des murs)</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chimiques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Risques toxiques liés au contact  et ou inhalation de substances inconnues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Identifier les produits par un étiquetage conforme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t xml:space="preserve">X</w:t>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Toujours étiqueter les flacons</w:t>
            </w:r>
            <w:r>
              <w:rPr>
                <w:i w:val="false"/>
              </w:rPr>
              <w:t xml:space="preserve">.</w:t>
            </w:r>
            <w:r>
              <w:rPr>
                <w:i w:val="false"/>
              </w:rPr>
              <w:t xml:space="preserve"> </w:t>
            </w:r>
            <w:r/>
          </w:p>
        </w:tc>
      </w:tr>
      <w:tr>
        <w:trPr>
          <w:cantSplit/>
          <w:trHeight w:val="270"/>
        </w:trPr>
        <w:tc>
          <w:tcPr>
            <w:tcBorders>
              <w:left w:val="single" w:color="000000" w:sz="4" w:space="0"/>
              <w:bottom w:val="single" w:color="000000" w:sz="4" w:space="0"/>
            </w:tcBorders>
            <w:tcW w:w="1688"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Pr>
        <w:tc>
          <w:tcPr>
            <w:tcBorders>
              <w:left w:val="single" w:color="000000" w:sz="4" w:space="0"/>
              <w:bottom w:val="single" w:color="000000" w:sz="4" w:space="0"/>
            </w:tcBorders>
            <w:tcW w:w="1688" w:type="dxa"/>
            <w:vAlign w:val="top"/>
            <w:vMerge w:val="restart"/>
            <w:textDirection w:val="lrTb"/>
            <w:noWrap w:val="false"/>
          </w:tcPr>
          <w:p>
            <w:pPr>
              <w:pStyle w:val="560"/>
              <w:rPr>
                <w:i w:val="false"/>
              </w:rPr>
            </w:pPr>
            <w:r>
              <w:rPr>
                <w:i w:val="false"/>
              </w:rPr>
            </w:r>
            <w:r/>
          </w:p>
          <w:p>
            <w:pPr>
              <w:pStyle w:val="560"/>
              <w:rPr>
                <w:i w:val="false"/>
              </w:rPr>
            </w:pPr>
            <w:r>
              <w:rPr>
                <w:i w:val="false"/>
              </w:rPr>
            </w:r>
            <w:r/>
          </w:p>
          <w:p>
            <w:pPr>
              <w:pStyle w:val="560"/>
              <w:rPr>
                <w:i w:val="false"/>
              </w:rPr>
            </w:pPr>
            <w:r>
              <w:rPr>
                <w:i w:val="false"/>
              </w:rPr>
              <w:t xml:space="preserve">C-114</w:t>
            </w:r>
            <w:r/>
          </w:p>
          <w:p>
            <w:pPr>
              <w:pStyle w:val="560"/>
              <w:rPr>
                <w:i w:val="false"/>
              </w:rPr>
            </w:pPr>
            <w:r>
              <w:rPr>
                <w:i w:val="false"/>
              </w:rPr>
            </w:r>
            <w:r/>
          </w:p>
          <w:p>
            <w:pPr>
              <w:pStyle w:val="560"/>
              <w:rPr>
                <w:i w:val="false"/>
              </w:rPr>
            </w:pPr>
            <w:r>
              <w:rPr>
                <w:i w:val="false"/>
              </w:rPr>
              <w:t xml:space="preserve">Labo prépa chimie</w:t>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liés au travail de laboratoire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Manipulation de flacons pour la mise e plac</w:t>
            </w:r>
            <w:r>
              <w:rPr>
                <w:i w:val="false"/>
              </w:rPr>
              <w:t xml:space="preserve">e ou pour la préparation des TP</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techniciennes dispose de d’EPI adaptés au</w:t>
            </w:r>
            <w:r>
              <w:rPr>
                <w:i w:val="false"/>
              </w:rPr>
              <w:t xml:space="preserve">x</w:t>
            </w:r>
            <w:r>
              <w:rPr>
                <w:i w:val="false"/>
              </w:rPr>
              <w:t xml:space="preserve"> risque</w:t>
            </w:r>
            <w:r>
              <w:rPr>
                <w:i w:val="false"/>
              </w:rPr>
              <w:t xml:space="preserve">s</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ont un usage courant du travail en laboratoire.</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Chutes d’objets </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Encombrement des espaces de travail. Encombrement type d’un laboratoire de préparation chimie biochimie.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w:t>
            </w:r>
            <w:r>
              <w:rPr>
                <w:i w:val="false"/>
              </w:rPr>
              <w:t xml:space="preserve">’encombrement de l’espace varie selon les TP en cours. Cet espace doit être bien ordonné.</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w:t>
            </w:r>
            <w:r>
              <w:t xml:space="preserve">’</w:t>
            </w:r>
            <w:r>
              <w:rPr>
                <w:i w:val="false"/>
              </w:rPr>
              <w:t xml:space="preserve">encombrement</w:t>
            </w:r>
            <w:r>
              <w:rPr>
                <w:i w:val="false"/>
              </w:rPr>
              <w:t xml:space="preserve"> </w:t>
            </w:r>
            <w:r>
              <w:rPr>
                <w:i w:val="false"/>
              </w:rPr>
              <w:t xml:space="preserve">du </w:t>
            </w:r>
            <w:r>
              <w:rPr>
                <w:i w:val="false"/>
              </w:rPr>
              <w:t xml:space="preserve">laboratoire de préparation des TP de chimie,</w:t>
            </w:r>
            <w:r>
              <w:rPr>
                <w:i w:val="false"/>
              </w:rPr>
              <w:t xml:space="preserve"> </w:t>
            </w:r>
            <w:r>
              <w:rPr>
                <w:i w:val="false"/>
              </w:rPr>
              <w:t xml:space="preserve">biochimie dépend des TP en cours. </w:t>
            </w:r>
            <w:r>
              <w:rPr>
                <w:i w:val="false"/>
              </w:rPr>
              <w:t xml:space="preserve">La salle est rangée à ce </w:t>
            </w:r>
            <w:r>
              <w:rPr>
                <w:i w:val="false"/>
              </w:rPr>
              <w:t xml:space="preserve">moment-là</w:t>
            </w:r>
            <w:r>
              <w:rPr>
                <w:i w:val="false"/>
              </w:rPr>
              <w:t xml:space="preserve">.</w:t>
            </w:r>
            <w:r/>
          </w:p>
        </w:tc>
      </w:tr>
      <w:tr>
        <w:trPr>
          <w:cantSplit/>
          <w:trHeight w:val="685"/>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Toxicité de l’air ambiant</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Mauvaise ou absence d’aération de la salle.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Présence  de VMC au plafond.</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i w:val="false"/>
              </w:rPr>
            </w:pPr>
            <w:r>
              <w:rPr>
                <w:rFonts w:ascii="Arial" w:hAnsi="Arial"/>
                <w:b w:val="false"/>
                <w:i w:val="false"/>
                <w:sz w:val="20"/>
              </w:rPr>
              <w:t xml:space="preserve">X</w:t>
            </w: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w:t>
            </w:r>
            <w:r>
              <w:rPr>
                <w:i w:val="false"/>
              </w:rPr>
              <w:t xml:space="preserve">’ambiance de la salle peut être améliorée en utilisant une VMC qui tire mieux</w:t>
            </w:r>
            <w:r>
              <w:rPr>
                <w:i w:val="false"/>
              </w:rPr>
              <w:t xml:space="preserve"> ou un </w:t>
            </w:r>
            <w:r>
              <w:rPr>
                <w:i w:val="false"/>
              </w:rPr>
              <w:t xml:space="preserve">extracteur d’air</w:t>
            </w:r>
            <w:r>
              <w:rPr>
                <w:i w:val="false"/>
              </w:rPr>
              <w:t xml:space="preserve">.  </w:t>
            </w:r>
            <w:r/>
          </w:p>
        </w:tc>
      </w:tr>
      <w:tr>
        <w:trPr>
          <w:cantSplit/>
          <w:trHeight w:val="599"/>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électriques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Surcharge des prises, présence de bloc multiprise.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paillasses sont équipées de racks multiprises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L’aménagement en prise</w:t>
            </w:r>
            <w:r>
              <w:rPr>
                <w:i w:val="false"/>
              </w:rPr>
              <w:t xml:space="preserve">s électriques</w:t>
            </w:r>
            <w:r>
              <w:rPr>
                <w:i w:val="false"/>
              </w:rPr>
              <w:t xml:space="preserve"> de la salle permet des branchements individuels.</w:t>
            </w:r>
            <w:r/>
          </w:p>
        </w:tc>
      </w:tr>
      <w:tr>
        <w:trPr>
          <w:cantSplit/>
          <w:trHeight w:val="1602"/>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liés aux conditions d’hygiène</w:t>
            </w:r>
            <w:r>
              <w:rPr>
                <w:i/>
              </w:rPr>
              <w:t xml:space="preserve"> </w:t>
            </w:r>
            <w:r>
              <w:rPr>
                <w:i/>
              </w:rPr>
              <w:t xml:space="preserve">(chimique et ou biologique)</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Environnement de travail insalubre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Paillasse en verre la salubrité (la propreté) peut être plus facilement obtenue.</w:t>
            </w:r>
            <w:r/>
          </w:p>
          <w:p>
            <w:pPr>
              <w:pStyle w:val="560"/>
              <w:rPr>
                <w:i w:val="false"/>
              </w:rPr>
            </w:pPr>
            <w:r>
              <w:rPr>
                <w:i w:val="false"/>
              </w:rPr>
              <w:t xml:space="preserve">Nettoyages fréquents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pailla</w:t>
            </w:r>
            <w:r>
              <w:rPr>
                <w:i w:val="false"/>
              </w:rPr>
              <w:t xml:space="preserve">sses dans les salles de l’étage</w:t>
            </w:r>
            <w:r>
              <w:rPr>
                <w:i w:val="false"/>
              </w:rPr>
              <w:t xml:space="preserve"> sont en faïence entouré</w:t>
            </w:r>
            <w:r>
              <w:rPr>
                <w:i w:val="false"/>
              </w:rPr>
              <w:t xml:space="preserve">e</w:t>
            </w:r>
            <w:r>
              <w:rPr>
                <w:i w:val="false"/>
              </w:rPr>
              <w:t xml:space="preserve"> d’un joint de ciment.</w:t>
            </w:r>
            <w:r>
              <w:rPr>
                <w:i w:val="false"/>
              </w:rPr>
              <w:t xml:space="preserve"> </w:t>
            </w:r>
            <w:r>
              <w:rPr>
                <w:i w:val="false"/>
              </w:rPr>
              <w:t xml:space="preserve">Ces matériaux sont plus sensibles à un environnement de laboratoire. Ils </w:t>
            </w:r>
            <w:r>
              <w:rPr>
                <w:i w:val="false"/>
              </w:rPr>
              <w:t xml:space="preserve">sont plus difficiles à assainir</w:t>
            </w:r>
            <w:r>
              <w:rPr>
                <w:i w:val="false"/>
              </w:rPr>
              <w:t xml:space="preserve"> qu’une paillasse en verre.</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Contact avec des solvants organiques ou autres produits toxiques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Espace de travail non adapté aux manipulations à risque.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Travailler Sous S</w:t>
            </w:r>
            <w:r>
              <w:rPr>
                <w:i w:val="false"/>
              </w:rPr>
              <w:t xml:space="preserve">orbonne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 salle est équipée </w:t>
            </w:r>
            <w:r>
              <w:rPr>
                <w:i w:val="false"/>
              </w:rPr>
              <w:t xml:space="preserve">d’une So</w:t>
            </w:r>
            <w:r>
              <w:rPr>
                <w:i w:val="false"/>
              </w:rPr>
              <w:t xml:space="preserve">rbonne. Cette dernière un vieux modèle qui répond encore à</w:t>
            </w:r>
            <w:r>
              <w:rPr>
                <w:i w:val="false"/>
              </w:rPr>
              <w:t xml:space="preserve"> </w:t>
            </w:r>
            <w:r>
              <w:rPr>
                <w:i w:val="false"/>
              </w:rPr>
              <w:t xml:space="preserve">ses critères de qualifications. </w:t>
            </w:r>
            <w:r>
              <w:rPr>
                <w:i w:val="false"/>
              </w:rPr>
              <w:t xml:space="preserve">Mais inadapté à l’usage du laboratoire.</w:t>
            </w:r>
            <w:r>
              <w:rPr>
                <w:i w:val="false"/>
              </w:rPr>
              <w:t xml:space="preserve"> Il faudrait envisager de la remplacer.</w:t>
            </w:r>
            <w:r>
              <w:rPr>
                <w:i w:val="false"/>
              </w:rPr>
            </w:r>
            <w:r/>
          </w:p>
        </w:tc>
      </w:tr>
      <w:tr>
        <w:trPr>
          <w:cantSplit/>
          <w:trHeight w:val="732"/>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 à la manipulation de produits chimiques, solvants et réactifs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Mise en poste des  TP</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Travailler dans de bonnes c</w:t>
            </w:r>
            <w:r>
              <w:rPr>
                <w:i w:val="false"/>
              </w:rPr>
              <w:t xml:space="preserve">onditions physique et  mentale (</w:t>
            </w:r>
            <w:r>
              <w:rPr>
                <w:i w:val="false"/>
              </w:rPr>
              <w:t xml:space="preserve">fatigue physique et mentale, la tête ailleurs</w:t>
            </w:r>
            <w:r>
              <w:rPr>
                <w:i w:val="false"/>
              </w:rPr>
              <w:t xml:space="preserve">)</w:t>
            </w:r>
            <w:r>
              <w:rPr>
                <w:i w:val="false"/>
              </w:rPr>
              <w:t xml:space="preserve">. </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travaillent en toute connaiss</w:t>
            </w:r>
            <w:r>
              <w:rPr>
                <w:i w:val="false"/>
              </w:rPr>
              <w:t xml:space="preserve">ance</w:t>
            </w:r>
            <w:r>
              <w:rPr>
                <w:i w:val="false"/>
              </w:rPr>
              <w:t xml:space="preserve"> de cause. </w:t>
            </w:r>
            <w:r/>
          </w:p>
          <w:p>
            <w:pPr>
              <w:pStyle w:val="560"/>
              <w:rPr>
                <w:i w:val="false"/>
              </w:rPr>
            </w:pPr>
            <w:r>
              <w:rPr>
                <w:i w:val="false"/>
              </w:rPr>
              <w:t xml:space="preserve">Ne pas mettre à disposition des postes de grandes quantités de produits ou réactifs.</w:t>
            </w:r>
            <w:r/>
          </w:p>
        </w:tc>
      </w:tr>
      <w:tr>
        <w:trPr>
          <w:cantSplit/>
          <w:trHeight w:val="2268" w:hRule="exac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w:t>
            </w:r>
            <w:r>
              <w:rPr>
                <w:i/>
              </w:rPr>
              <w:t xml:space="preserve">és à la manipulation de déchets</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Risques conventionnels selon la nature de déchets. Charges lourdes.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Des points de collecte sont installés dans la salle selon des critères de compatibilité. </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Une collecte des déchets de laboratoire est effectué</w:t>
            </w:r>
            <w:r>
              <w:rPr>
                <w:i w:val="false"/>
              </w:rPr>
              <w:t xml:space="preserve">e </w:t>
            </w:r>
            <w:r>
              <w:rPr>
                <w:i w:val="false"/>
              </w:rPr>
              <w:t xml:space="preserve"> par la société </w:t>
            </w:r>
            <w:r>
              <w:rPr>
                <w:i w:val="false"/>
              </w:rPr>
              <w:t xml:space="preserve">SUEZ</w:t>
            </w:r>
            <w:r>
              <w:rPr>
                <w:i w:val="false"/>
              </w:rPr>
              <w:t xml:space="preserve">.</w:t>
            </w:r>
            <w:r/>
          </w:p>
          <w:p>
            <w:pPr>
              <w:pStyle w:val="560"/>
              <w:rPr>
                <w:i w:val="false"/>
              </w:rPr>
            </w:pPr>
            <w:r>
              <w:rPr>
                <w:i w:val="false"/>
              </w:rPr>
              <w:t xml:space="preserve">Le risque est surtout lié à la manipulation de ces fûts de déchets : charges lourdes, odeurs toxiques contenues toxiques.</w:t>
            </w:r>
            <w:r>
              <w:rPr>
                <w:i w:val="false"/>
              </w:rPr>
              <w:t xml:space="preserve"> Finir d’aménager le local déchet  avec un rince œil le rendre à usage unique et l’équiper </w:t>
            </w:r>
            <w:r>
              <w:rPr>
                <w:i w:val="false"/>
              </w:rPr>
              <w:t xml:space="preserve"> </w:t>
            </w:r>
            <w:r>
              <w:rPr>
                <w:i w:val="false"/>
              </w:rPr>
              <w:t xml:space="preserve">de bacs de rétention.</w:t>
            </w:r>
            <w:r>
              <w:rPr>
                <w:i w:val="false"/>
              </w:rPr>
            </w:r>
            <w:r/>
          </w:p>
        </w:tc>
      </w:tr>
      <w:tr>
        <w:trPr>
          <w:cantSplit/>
          <w:trHeight w:val="290"/>
        </w:trPr>
        <w:tc>
          <w:tcPr>
            <w:tcBorders>
              <w:left w:val="single" w:color="000000" w:sz="4" w:space="0"/>
              <w:bottom w:val="single" w:color="000000" w:sz="4" w:space="0"/>
            </w:tcBorders>
            <w:tcW w:w="1688"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Height w:val="726"/>
        </w:trPr>
        <w:tc>
          <w:tcPr>
            <w:tcBorders>
              <w:left w:val="single" w:color="000000" w:sz="4" w:space="0"/>
              <w:bottom w:val="single" w:color="000000" w:sz="4" w:space="0"/>
            </w:tcBorders>
            <w:tcW w:w="1688" w:type="dxa"/>
            <w:vAlign w:val="top"/>
            <w:vMerge w:val="restart"/>
            <w:textDirection w:val="lrTb"/>
            <w:noWrap w:val="false"/>
          </w:tcPr>
          <w:p>
            <w:pPr>
              <w:pStyle w:val="560"/>
            </w:pPr>
            <w:r/>
            <w:r/>
          </w:p>
          <w:p>
            <w:pPr>
              <w:pStyle w:val="560"/>
            </w:pPr>
            <w:r/>
            <w:r/>
          </w:p>
          <w:p>
            <w:pPr>
              <w:pStyle w:val="560"/>
            </w:pPr>
            <w:r/>
            <w:r/>
          </w:p>
          <w:p>
            <w:pPr>
              <w:pStyle w:val="560"/>
            </w:pPr>
            <w:r/>
            <w:r/>
          </w:p>
          <w:p>
            <w:pPr>
              <w:pStyle w:val="560"/>
            </w:pPr>
            <w:r/>
            <w:r/>
          </w:p>
          <w:p>
            <w:pPr>
              <w:pStyle w:val="560"/>
            </w:pPr>
            <w:r>
              <w:t xml:space="preserve">C-113</w:t>
            </w:r>
            <w:r/>
          </w:p>
          <w:p>
            <w:pPr>
              <w:pStyle w:val="560"/>
            </w:pPr>
            <w:r>
              <w:t xml:space="preserve">Salle TP chimie</w:t>
            </w:r>
            <w:r/>
          </w:p>
          <w:p>
            <w:pPr>
              <w:pStyle w:val="560"/>
            </w:pPr>
            <w:r/>
            <w:r/>
          </w:p>
        </w:tc>
        <w:tc>
          <w:tcPr>
            <w:tcBorders>
              <w:left w:val="single" w:color="000000" w:sz="4" w:space="0"/>
              <w:bottom w:val="single" w:color="000000" w:sz="4" w:space="0"/>
            </w:tcBorders>
            <w:tcW w:w="1843" w:type="dxa"/>
            <w:vAlign w:val="top"/>
            <w:textDirection w:val="lrTb"/>
            <w:noWrap w:val="false"/>
          </w:tcPr>
          <w:p>
            <w:pPr>
              <w:pStyle w:val="560"/>
              <w:jc w:val="both"/>
              <w:rPr>
                <w:i w:val="false"/>
              </w:rPr>
            </w:pPr>
            <w:r>
              <w:rPr>
                <w:i w:val="false"/>
              </w:rPr>
              <w:t xml:space="preserve">R</w:t>
            </w:r>
            <w:r>
              <w:rPr>
                <w:i w:val="false"/>
              </w:rPr>
              <w:t xml:space="preserve">isques liés au travail de laboratoire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w:t>
            </w:r>
            <w:r>
              <w:rPr>
                <w:i w:val="false"/>
              </w:rPr>
              <w:t xml:space="preserve">anipulation de flacons pour la mise e plac</w:t>
            </w:r>
            <w:r>
              <w:rPr>
                <w:i w:val="false"/>
              </w:rPr>
              <w:t xml:space="preserve">e ou pour la préparation des TP</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techniciennes dispose de d’EPI adaptés au risque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ont un usage courant du travail en laboratoire.</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Chutes d’objets </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Encombrement des espaces de travail. Encombrement type d’un laboratoire TP chimie.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l’encombrement de l’espace varie selon les TP en cours. Cet espace doit être bien ordonné.</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 mise en poste par les techniciennes est correcte avant l’intervention des étudiants.</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Toxicité de l’air ambiant</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Mauvaise ou absence d’aération de la salle.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Présence  de VMC au plafond.</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t xml:space="preserve">X</w:t>
            </w: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w:t>
            </w:r>
            <w:r>
              <w:rPr>
                <w:i w:val="false"/>
              </w:rPr>
              <w:t xml:space="preserve">’ambiance de la salle </w:t>
            </w:r>
            <w:r>
              <w:rPr>
                <w:i w:val="false"/>
              </w:rPr>
              <w:t xml:space="preserve">est </w:t>
            </w:r>
            <w:r>
              <w:rPr>
                <w:i w:val="false"/>
              </w:rPr>
              <w:t xml:space="preserve">mauvaise</w:t>
            </w:r>
            <w:r>
              <w:rPr>
                <w:i w:val="false"/>
              </w:rPr>
              <w:t xml:space="preserve">.</w:t>
            </w:r>
            <w:r>
              <w:rPr>
                <w:i w:val="false"/>
              </w:rPr>
              <w:t xml:space="preserve"> </w:t>
            </w:r>
            <w:r>
              <w:rPr>
                <w:i w:val="false"/>
              </w:rPr>
              <w:t xml:space="preserve">Il faut revoir l’efficacité des VM</w:t>
            </w:r>
            <w:r>
              <w:rPr>
                <w:i w:val="false"/>
              </w:rPr>
              <w:t xml:space="preserve">C</w:t>
            </w:r>
            <w:r>
              <w:rPr>
                <w:i w:val="false"/>
              </w:rPr>
              <w:t xml:space="preserve">.</w:t>
            </w:r>
            <w:r>
              <w:rPr>
                <w:i w:val="false"/>
              </w:rPr>
              <w:t xml:space="preserve"> Mais attention de ne</w:t>
            </w:r>
            <w:r>
              <w:rPr>
                <w:i w:val="false"/>
              </w:rPr>
              <w:t xml:space="preserve"> pas laisser ouvert ou mal fermé</w:t>
            </w:r>
            <w:r>
              <w:rPr>
                <w:i w:val="false"/>
              </w:rPr>
              <w:t xml:space="preserve">,</w:t>
            </w:r>
            <w:r>
              <w:rPr>
                <w:i w:val="false"/>
              </w:rPr>
              <w:t xml:space="preserve"> les bidon</w:t>
            </w:r>
            <w:r>
              <w:rPr>
                <w:i w:val="false"/>
              </w:rPr>
              <w:t xml:space="preserve">s</w:t>
            </w:r>
            <w:r>
              <w:rPr>
                <w:i w:val="false"/>
              </w:rPr>
              <w:t xml:space="preserve"> de collecte des déchets</w:t>
            </w:r>
            <w:r>
              <w:rPr>
                <w:i w:val="false"/>
              </w:rPr>
              <w:t xml:space="preserve"> </w:t>
            </w:r>
            <w:r>
              <w:rPr>
                <w:i w:val="false"/>
              </w:rPr>
              <w:t xml:space="preserve">qui ne doivent pas être</w:t>
            </w:r>
            <w:r>
              <w:rPr>
                <w:i w:val="false"/>
              </w:rPr>
              <w:t xml:space="preserve"> stockés sous s</w:t>
            </w:r>
            <w:r>
              <w:rPr>
                <w:i w:val="false"/>
              </w:rPr>
              <w:t xml:space="preserve">orbonne.</w:t>
            </w:r>
            <w:r>
              <w:rPr>
                <w:i w:val="false"/>
              </w:rPr>
              <w:t xml:space="preserve"> </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électriques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Surcharge des prises, présence de bloc multiprise.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paillasses sont équipées de racks multiprises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L’aménagement en prise de la salle permet des branchements individuels.</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p>
            <w:pPr>
              <w:pStyle w:val="648"/>
              <w:tabs>
                <w:tab w:val="clear" w:pos="4536" w:leader="none"/>
                <w:tab w:val="clear" w:pos="9072" w:leader="none"/>
              </w:tabs>
              <w:rPr>
                <w:i/>
              </w:rPr>
            </w:pPr>
            <w:r>
              <w:rPr>
                <w:i/>
              </w:rPr>
              <w:t xml:space="preserve">Risques liés aux conditions d’hygiène</w:t>
            </w:r>
            <w:r>
              <w:rPr>
                <w:i/>
              </w:rPr>
              <w:t xml:space="preserve"> </w:t>
            </w:r>
            <w:r>
              <w:rPr>
                <w:i/>
              </w:rPr>
              <w:t xml:space="preserve">(chimique et ou biologique)</w:t>
            </w:r>
            <w:r/>
          </w:p>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Environnement de travail insalubre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Paillasse en verre la salubrité (la propreté) peut être plus facilement obtenue.</w:t>
            </w:r>
            <w:r/>
          </w:p>
          <w:p>
            <w:pPr>
              <w:pStyle w:val="560"/>
              <w:rPr>
                <w:i w:val="false"/>
              </w:rPr>
            </w:pPr>
            <w:r>
              <w:rPr>
                <w:i w:val="false"/>
              </w:rPr>
              <w:t xml:space="preserve">Nettoyages fréquents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paillas</w:t>
            </w:r>
            <w:r>
              <w:rPr>
                <w:i w:val="false"/>
              </w:rPr>
              <w:t xml:space="preserve">ses dans les salles de l’étage </w:t>
            </w:r>
            <w:r>
              <w:rPr>
                <w:i w:val="false"/>
              </w:rPr>
              <w:t xml:space="preserve">sont en faïence entouré</w:t>
            </w:r>
            <w:r>
              <w:rPr>
                <w:i w:val="false"/>
              </w:rPr>
              <w:t xml:space="preserve">e</w:t>
            </w:r>
            <w:r>
              <w:rPr>
                <w:i w:val="false"/>
              </w:rPr>
              <w:t xml:space="preserve"> d’un joint de ciment.</w:t>
            </w:r>
            <w:r>
              <w:rPr>
                <w:i w:val="false"/>
              </w:rPr>
              <w:t xml:space="preserve"> </w:t>
            </w:r>
            <w:r>
              <w:rPr>
                <w:i w:val="false"/>
              </w:rPr>
              <w:t xml:space="preserve">Ces matériaux sont plus sensibles à un environnement de laboratoire. Ils sont plus difficiles à assainir  qu’une paillasse en verre.</w:t>
            </w:r>
            <w:r/>
          </w:p>
          <w:p>
            <w:pPr>
              <w:pStyle w:val="560"/>
              <w:rPr>
                <w:i w:val="false"/>
              </w:rPr>
            </w:pPr>
            <w:r>
              <w:rPr>
                <w:i w:val="false"/>
              </w:rPr>
              <w:t xml:space="preserve">Cette salle est humide</w:t>
            </w:r>
            <w:r>
              <w:rPr>
                <w:i w:val="false"/>
              </w:rPr>
              <w:t xml:space="preserve">.</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p>
            <w:pPr>
              <w:pStyle w:val="648"/>
              <w:tabs>
                <w:tab w:val="clear" w:pos="4536" w:leader="none"/>
                <w:tab w:val="clear" w:pos="9072" w:leader="none"/>
              </w:tabs>
              <w:rPr>
                <w:i/>
              </w:rPr>
            </w:pPr>
            <w:r>
              <w:rPr>
                <w:i/>
              </w:rPr>
              <w:t xml:space="preserve">Contact avec des solvants organiques ou autres produits toxiques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Espace de travail non adapté aux manipulations à risque.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Travailler sous S</w:t>
            </w:r>
            <w:r>
              <w:rPr>
                <w:i w:val="false"/>
              </w:rPr>
              <w:t xml:space="preserve">orbonne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 I</w:t>
            </w: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 </w:t>
            </w:r>
            <w:r>
              <w:rPr>
                <w:i w:val="false"/>
              </w:rPr>
              <w:t xml:space="preserve">salle est équipée de 2</w:t>
            </w:r>
            <w:r>
              <w:rPr>
                <w:i w:val="false"/>
              </w:rPr>
              <w:t xml:space="preserve"> s</w:t>
            </w:r>
            <w:r>
              <w:rPr>
                <w:i w:val="false"/>
              </w:rPr>
              <w:t xml:space="preserve">orbonnes. Ce sont les même que celle de la salle 114.</w:t>
            </w:r>
            <w:r>
              <w:rPr>
                <w:i w:val="false"/>
              </w:rPr>
            </w:r>
            <w:r/>
          </w:p>
          <w:p>
            <w:pPr>
              <w:pStyle w:val="560"/>
              <w:rPr>
                <w:i w:val="false"/>
              </w:rPr>
            </w:pPr>
            <w:r>
              <w:rPr>
                <w:i w:val="false"/>
              </w:rPr>
              <w:t xml:space="preserve">Le nombre de sorbonne est </w:t>
            </w:r>
            <w:r>
              <w:rPr>
                <w:i w:val="false"/>
              </w:rPr>
              <w:t xml:space="preserve">insuffisant. </w:t>
            </w:r>
            <w:r>
              <w:rPr>
                <w:i w:val="false"/>
              </w:rPr>
              <w:t xml:space="preserve">Il faudra mener une étude</w:t>
            </w:r>
            <w:r>
              <w:rPr>
                <w:i w:val="false"/>
              </w:rPr>
              <w:t xml:space="preserve"> pour en installer </w:t>
            </w:r>
            <w:r>
              <w:rPr>
                <w:i w:val="false"/>
              </w:rPr>
              <w:t xml:space="preserve">au moins 2</w:t>
            </w:r>
            <w:r>
              <w:rPr>
                <w:i w:val="false"/>
              </w:rPr>
              <w:t xml:space="preserve"> autres dans la salle ainsi que remplacer les sorbonnes existantes vieillissantes.</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w:t>
            </w:r>
            <w:r>
              <w:rPr>
                <w:i/>
              </w:rPr>
              <w:t xml:space="preserve">s</w:t>
            </w:r>
            <w:r>
              <w:rPr>
                <w:i/>
              </w:rPr>
              <w:t xml:space="preserve"> à la manipulation de produits chimiques, solvants et réactifs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Mise en poste des  TP</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Travailler dans d</w:t>
            </w:r>
            <w:r>
              <w:rPr>
                <w:i w:val="false"/>
              </w:rPr>
              <w:t xml:space="preserve">e bonnes conditions physique et</w:t>
            </w:r>
            <w:r>
              <w:rPr>
                <w:i w:val="false"/>
              </w:rPr>
              <w:t xml:space="preserve"> mentale</w:t>
            </w:r>
            <w:r>
              <w:rPr>
                <w:i w:val="false"/>
              </w:rPr>
              <w:t xml:space="preserve"> </w:t>
            </w:r>
            <w:r>
              <w:rPr>
                <w:i w:val="false"/>
              </w:rPr>
              <w:t xml:space="preserve">(pas</w:t>
            </w:r>
            <w:r>
              <w:rPr>
                <w:i w:val="false"/>
              </w:rPr>
              <w:t xml:space="preserve"> de </w:t>
            </w:r>
            <w:r>
              <w:rPr>
                <w:i w:val="false"/>
              </w:rPr>
              <w:t xml:space="preserve">fatigue physique et mentale, la tête ailleurs</w:t>
            </w:r>
            <w:r>
              <w:rPr>
                <w:i w:val="false"/>
              </w:rPr>
              <w:t xml:space="preserve">)</w:t>
            </w:r>
            <w:r>
              <w:rPr>
                <w:i w:val="false"/>
              </w:rPr>
              <w:t xml:space="preserve">. </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travaillent en toute</w:t>
            </w:r>
            <w:r>
              <w:rPr>
                <w:i w:val="false"/>
              </w:rPr>
              <w:t xml:space="preserve">s</w:t>
            </w:r>
            <w:r>
              <w:rPr>
                <w:i w:val="false"/>
              </w:rPr>
              <w:t xml:space="preserve"> connaiss</w:t>
            </w:r>
            <w:r>
              <w:rPr>
                <w:i w:val="false"/>
              </w:rPr>
              <w:t xml:space="preserve">anc</w:t>
            </w:r>
            <w:r>
              <w:rPr>
                <w:i w:val="false"/>
              </w:rPr>
              <w:t xml:space="preserve">e</w:t>
            </w:r>
            <w:r>
              <w:rPr>
                <w:i w:val="false"/>
              </w:rPr>
              <w:t xml:space="preserve">s</w:t>
            </w:r>
            <w:r>
              <w:rPr>
                <w:i w:val="false"/>
              </w:rPr>
              <w:t xml:space="preserve"> de cause. </w:t>
            </w:r>
            <w:r/>
          </w:p>
          <w:p>
            <w:pPr>
              <w:pStyle w:val="560"/>
              <w:rPr>
                <w:i w:val="false"/>
              </w:rPr>
            </w:pPr>
            <w:r>
              <w:rPr>
                <w:i w:val="false"/>
              </w:rPr>
              <w:t xml:space="preserve">Ne pas mettre à disposition des postes de grandes quantités de produits ou réactifs.</w:t>
            </w:r>
            <w:r/>
          </w:p>
        </w:tc>
      </w:tr>
      <w:tr>
        <w:trPr>
          <w:cantSplit/>
          <w:trHeight w:val="817"/>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Espace de travail instable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Évier décroché de la paillasse du fond au mur, écoulement d’eau possible entrainant des chutes de plain-pied. </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Rendre conforme l’espace de travail  </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jc w:val="both"/>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L’évier a été recollé.</w:t>
            </w:r>
            <w:r>
              <w:rPr>
                <w:i w:val="false"/>
              </w:rPr>
            </w:r>
            <w:r/>
          </w:p>
        </w:tc>
      </w:tr>
      <w:tr>
        <w:trPr>
          <w:cantSplit/>
          <w:trHeight w:val="23" w:hRule="exac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liés à la manipulation de déchets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Risques conventionnels selon la nature de déchets. Charges lourdes.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Des points de collecte sont installés dans la salle selon des critères de compatibilité. </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Une collecte des déchets de laboratoire est effectué par la société SITA.</w:t>
            </w:r>
            <w:r/>
          </w:p>
          <w:p>
            <w:pPr>
              <w:pStyle w:val="560"/>
              <w:rPr>
                <w:i w:val="false"/>
              </w:rPr>
            </w:pPr>
            <w:r>
              <w:rPr>
                <w:i w:val="false"/>
              </w:rPr>
              <w:t xml:space="preserve">Le risque est surtout lié à la manipulation de ces fûts de déchets : charges lourdes, odeurs toxiques contenues toxiques. </w:t>
            </w:r>
            <w:r/>
          </w:p>
          <w:p>
            <w:pPr>
              <w:pStyle w:val="560"/>
              <w:rPr>
                <w:i w:val="false"/>
              </w:rPr>
            </w:pPr>
            <w:r>
              <w:rPr>
                <w:i w:val="false"/>
              </w:rPr>
              <w:t xml:space="preserve">Le local de stockage de ces déchets n’est pas adapté à cet effet.Une aération qui assainirait l’espace de stockage est ABSENTE. L’air dans ce local FERMÉ est irrespirable.</w:t>
            </w:r>
            <w:r/>
          </w:p>
        </w:tc>
      </w:tr>
      <w:tr>
        <w:trPr>
          <w:trHeight w:val="278"/>
        </w:trPr>
        <w:tc>
          <w:tcPr>
            <w:tcBorders>
              <w:left w:val="single" w:color="000000" w:sz="4" w:space="0"/>
              <w:bottom w:val="single" w:color="000000" w:sz="4" w:space="0"/>
            </w:tcBorders>
            <w:tcW w:w="1688"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Pr>
        <w:tc>
          <w:tcPr>
            <w:tcBorders>
              <w:left w:val="single" w:color="000000" w:sz="4" w:space="0"/>
            </w:tcBorders>
            <w:tcW w:w="1688" w:type="dxa"/>
            <w:vAlign w:val="top"/>
            <w:vMerge w:val="restart"/>
            <w:textDirection w:val="lrTb"/>
            <w:noWrap w:val="false"/>
          </w:tcPr>
          <w:p>
            <w:pPr>
              <w:pStyle w:val="560"/>
              <w:rPr>
                <w:i w:val="false"/>
              </w:rPr>
            </w:pPr>
            <w:r>
              <w:rPr>
                <w:i w:val="false"/>
              </w:rPr>
              <w:t xml:space="preserve">C-112</w:t>
            </w:r>
            <w:r>
              <w:rPr>
                <w:i w:val="false"/>
              </w:rPr>
            </w:r>
            <w:r/>
          </w:p>
          <w:p>
            <w:pPr>
              <w:pStyle w:val="560"/>
              <w:rPr>
                <w:i w:val="false"/>
              </w:rPr>
            </w:pPr>
            <w:r>
              <w:rPr>
                <w:i w:val="false"/>
              </w:rPr>
              <w:t xml:space="preserve">Salle TP Physique</w:t>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électriques (électrisation, cours circuit,..)</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Surcharge des prises, présence de bloc multiprise.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paillasses sont équipées de racks multiprises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L’aménagement en prise de la salle perme</w:t>
            </w:r>
            <w:r>
              <w:rPr>
                <w:i w:val="false"/>
              </w:rPr>
              <w:t xml:space="preserve">t des branchements individuels.</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Manipulation de charges lourdes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La manipulation de charges lourdes, instantanément ou sur la durée, peut entrainer divers TMS dont la lombalgie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Lors de la manipulation de charges lourde, faire appel à un-e collègue ou à un personnel technique. Utilisation d’un élévateur </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De nouveaux TP d’optique physique, ont été mis en place. Cela nécessite l’utilisation de plusieurs panneaux (b</w:t>
            </w:r>
            <w:r>
              <w:rPr>
                <w:i w:val="false"/>
              </w:rPr>
              <w:t xml:space="preserve">ois ou pvc noir) pour obscurcir.</w:t>
            </w:r>
            <w:r>
              <w:rPr>
                <w:i w:val="false"/>
              </w:rPr>
            </w:r>
            <w:r/>
          </w:p>
        </w:tc>
      </w:tr>
      <w:tr>
        <w:trPr>
          <w:trHeight w:val="312"/>
        </w:trPr>
        <w:tc>
          <w:tcPr>
            <w:tcBorders>
              <w:left w:val="single" w:color="000000" w:sz="4" w:space="0"/>
              <w:bottom w:val="single" w:color="000000" w:sz="4" w:space="0"/>
            </w:tcBorders>
            <w:tcW w:w="1688"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Pr>
        <w:tc>
          <w:tcPr>
            <w:tcBorders>
              <w:left w:val="single" w:color="000000" w:sz="4" w:space="0"/>
            </w:tcBorders>
            <w:tcW w:w="1688" w:type="dxa"/>
            <w:vAlign w:val="top"/>
            <w:vMerge w:val="restart"/>
            <w:textDirection w:val="lrTb"/>
            <w:noWrap w:val="false"/>
          </w:tcPr>
          <w:p>
            <w:pPr>
              <w:pStyle w:val="560"/>
            </w:pPr>
            <w:r>
              <w:t xml:space="preserve">C-116</w:t>
            </w:r>
            <w:r/>
          </w:p>
          <w:p>
            <w:pPr>
              <w:pStyle w:val="560"/>
            </w:pPr>
            <w:r>
              <w:t xml:space="preserve">Laverie</w:t>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liés au travail de laboratoire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techniciennes dispose de d’EPI adaptés au risque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ont un usage courant du travail en laboratoire.</w:t>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Chutes d’objets </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Encombrement des espaces de travail. Encombrement type d’une laverie.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l’encombrement de l’espace varie selon les TP en cours. Cet espace doit être bien ordonné.</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Encombrement d’une laverie. Sinon la salle est rangée quand il n’y a pas trop de vaisselle.</w:t>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Toxicité de l’air ambiant</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Mauvaise ou absence d’aération de la salle.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Extracteur d’air avec entrée basse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Espace laverie équipé d’un extracteur d’air. L’ambiance de la salle est bonne, mais très froide en hiver</w:t>
            </w:r>
            <w:r>
              <w:rPr>
                <w:i w:val="false"/>
              </w:rPr>
              <w:t xml:space="preserve">.</w:t>
            </w:r>
            <w:r>
              <w:rPr>
                <w:i w:val="false"/>
              </w:rPr>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électriques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Surcharge des prises, présence de bloc multiprise.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appareils sont en branchement direct sur un</w:t>
            </w:r>
            <w:r>
              <w:rPr>
                <w:i w:val="false"/>
              </w:rPr>
              <w:t xml:space="preserve">e</w:t>
            </w:r>
            <w:r>
              <w:rPr>
                <w:i w:val="false"/>
              </w:rPr>
              <w:t xml:space="preserve"> boite de disjoncteurs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Il est ins</w:t>
            </w:r>
            <w:r>
              <w:rPr>
                <w:i w:val="false"/>
              </w:rPr>
              <w:t xml:space="preserve">tallé dans la laverie des racks</w:t>
            </w:r>
            <w:r>
              <w:rPr>
                <w:i w:val="false"/>
              </w:rPr>
              <w:t xml:space="preserve"> multiprise et des branchements directs de certains appareils sur des disjoncteurs </w:t>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p>
            <w:pPr>
              <w:pStyle w:val="648"/>
              <w:tabs>
                <w:tab w:val="clear" w:pos="4536" w:leader="none"/>
                <w:tab w:val="clear" w:pos="9072" w:leader="none"/>
              </w:tabs>
              <w:rPr>
                <w:i/>
              </w:rPr>
            </w:pPr>
            <w:r>
              <w:rPr>
                <w:i/>
              </w:rPr>
              <w:t xml:space="preserve">Risques liés aux conditions d’hygi</w:t>
            </w:r>
            <w:r>
              <w:rPr>
                <w:i/>
              </w:rPr>
              <w:t xml:space="preserve">ène (chimique et ou biologique)</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Env</w:t>
            </w:r>
            <w:r>
              <w:rPr>
                <w:i w:val="false"/>
              </w:rPr>
              <w:t xml:space="preserve">ironnement de travail insalubre</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Paillasse en verre la salubrité (la propreté) peut être plus facilement obtenue.</w:t>
            </w:r>
            <w:r/>
          </w:p>
          <w:p>
            <w:pPr>
              <w:pStyle w:val="560"/>
              <w:rPr>
                <w:i w:val="false"/>
              </w:rPr>
            </w:pPr>
            <w:r>
              <w:rPr>
                <w:i w:val="false"/>
              </w:rPr>
              <w:t xml:space="preserve">Nettoyages fréquents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paillasses dans</w:t>
            </w:r>
            <w:r>
              <w:rPr>
                <w:i w:val="false"/>
              </w:rPr>
              <w:t xml:space="preserve"> les salles de l’étage</w:t>
            </w:r>
            <w:r>
              <w:rPr>
                <w:i w:val="false"/>
              </w:rPr>
              <w:t xml:space="preserve"> sont en faïence entourée d’un joint de ciment. Ces matériaux sont plus sensibles à un environnement de laboratoire. Ils sont plus difficiles à assainir  qu’une paillasse en verre.</w:t>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Manipulation de charges lourdes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Divers TMS (lombalgie, atteinte du canal carpien, atteinte des cervicales,…) </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 et enseignants</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Utiliser un appareillage de levage pour l’introduction et l’extraction des bacs dans l’autoclave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TP de bactériologie nécessitent la stérilisation de nombreux matériaux et solutions. Une aide mécanique pour le levage et la dépose des paniers dans l’autoclave seraient une aubaine.</w:t>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Manipulation d’un appareil à couvercle amovible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Utilisation d’un autoclave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Utilisation de l’appareil uniquement par les personnes ayant reçu une habilitation.</w:t>
            </w:r>
            <w:r/>
          </w:p>
          <w:p>
            <w:pPr>
              <w:pStyle w:val="560"/>
              <w:rPr>
                <w:i w:val="false"/>
              </w:rPr>
            </w:pPr>
            <w:r>
              <w:rPr>
                <w:i w:val="false"/>
              </w:rPr>
              <w:t xml:space="preserve">L’appareil est référencé en préfecture.</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Bonnes utilisations de l’appareil. Il est à jour dans ces contrôles réglementaires.</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Conditions thermiques</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Ambiance de travail froide l’hiver.</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La pièce n’est pas chauffée. Du faite de la présence d’un extracteur d’air, une entrée d’air est présente dans la pièce.</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t xml:space="preserve">X</w:t>
            </w: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Pour ne pas apporter de froid dans le couloir et dans le labo adjacent, la demande de laisser de fermer les portes est faites. Les techniciennes s’habillent en </w:t>
            </w:r>
            <w:r>
              <w:rPr>
                <w:i w:val="false"/>
              </w:rPr>
              <w:t xml:space="preserve">conséquence</w:t>
            </w:r>
            <w:r>
              <w:rPr>
                <w:i w:val="false"/>
              </w:rPr>
              <w:t xml:space="preserve"> et évite</w:t>
            </w:r>
            <w:r>
              <w:rPr>
                <w:i w:val="false"/>
              </w:rPr>
              <w:t xml:space="preserve">nt</w:t>
            </w:r>
            <w:r>
              <w:rPr>
                <w:i w:val="false"/>
              </w:rPr>
              <w:t xml:space="preserve"> de rester trop longtemps dans la pièce.</w:t>
            </w:r>
            <w:r>
              <w:rPr>
                <w:i w:val="false"/>
              </w:rPr>
            </w:r>
            <w:r/>
          </w:p>
        </w:tc>
      </w:tr>
      <w:tr>
        <w:trPr>
          <w:trHeight w:val="452"/>
        </w:trPr>
        <w:tc>
          <w:tcPr>
            <w:tcBorders>
              <w:left w:val="single" w:color="000000" w:sz="4" w:space="0"/>
              <w:bottom w:val="single" w:color="000000" w:sz="4" w:space="0"/>
            </w:tcBorders>
            <w:tcW w:w="1688" w:type="dxa"/>
            <w:vAlign w:val="top"/>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pPr>
            <w:r/>
            <w:r/>
          </w:p>
        </w:tc>
        <w:tc>
          <w:tcPr>
            <w:gridSpan w:val="2"/>
            <w:tcBorders>
              <w:left w:val="single" w:color="000000" w:sz="4" w:space="0"/>
              <w:bottom w:val="single" w:color="000000" w:sz="4" w:space="0"/>
            </w:tcBorders>
            <w:tcW w:w="3022" w:type="dxa"/>
            <w:vAlign w:val="top"/>
            <w:textDirection w:val="lrTb"/>
            <w:noWrap w:val="false"/>
          </w:tcPr>
          <w:p>
            <w:pPr>
              <w:pStyle w:val="560"/>
            </w:pPr>
            <w:r/>
            <w:r/>
          </w:p>
        </w:tc>
        <w:tc>
          <w:tcPr>
            <w:tcBorders>
              <w:left w:val="single" w:color="000000" w:sz="4" w:space="0"/>
              <w:bottom w:val="single" w:color="000000" w:sz="4" w:space="0"/>
            </w:tcBorders>
            <w:tcW w:w="805" w:type="dxa"/>
            <w:vAlign w:val="top"/>
            <w:textDirection w:val="lrTb"/>
            <w:noWrap w:val="false"/>
          </w:tcPr>
          <w:p>
            <w:pPr>
              <w:pStyle w:val="560"/>
            </w:pPr>
            <w:r/>
            <w:r/>
          </w:p>
        </w:tc>
        <w:tc>
          <w:tcPr>
            <w:tcBorders>
              <w:left w:val="single" w:color="000000" w:sz="4" w:space="0"/>
              <w:bottom w:val="single" w:color="000000" w:sz="4" w:space="0"/>
            </w:tcBorders>
            <w:tcW w:w="3721" w:type="dxa"/>
            <w:vAlign w:val="top"/>
            <w:textDirection w:val="lrTb"/>
            <w:noWrap w:val="false"/>
          </w:tcPr>
          <w:p>
            <w:pPr>
              <w:pStyle w:val="560"/>
            </w:pPr>
            <w:r/>
            <w:r/>
          </w:p>
        </w:tc>
        <w:tc>
          <w:tcPr>
            <w:tcBorders>
              <w:left w:val="single" w:color="000000" w:sz="4" w:space="0"/>
              <w:bottom w:val="single" w:color="000000" w:sz="4" w:space="0"/>
            </w:tcBorders>
            <w:tcW w:w="710" w:type="dxa"/>
            <w:vAlign w:val="top"/>
            <w:textDirection w:val="lrTb"/>
            <w:noWrap w:val="false"/>
          </w:tcPr>
          <w:p>
            <w:pPr>
              <w:pStyle w:val="560"/>
            </w:p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670" w:type="dxa"/>
            <w:vAlign w:val="top"/>
            <w:textDirection w:val="lrTb"/>
            <w:noWrap w:val="false"/>
          </w:tcPr>
          <w:p>
            <w:pPr>
              <w:pStyle w:val="560"/>
            </w:p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pPr>
            <w:r/>
            <w:r/>
          </w:p>
        </w:tc>
      </w:tr>
      <w:tr>
        <w:trPr>
          <w:cantSplit/>
        </w:trPr>
        <w:tc>
          <w:tcPr>
            <w:tcBorders>
              <w:left w:val="single" w:color="000000" w:sz="4" w:space="0"/>
            </w:tcBorders>
            <w:tcW w:w="1688" w:type="dxa"/>
            <w:vAlign w:val="top"/>
            <w:vMerge w:val="restart"/>
            <w:textDirection w:val="lrTb"/>
            <w:noWrap w:val="false"/>
          </w:tcPr>
          <w:p>
            <w:pPr>
              <w:pStyle w:val="560"/>
              <w:rPr>
                <w:i w:val="false"/>
              </w:rPr>
            </w:pPr>
            <w:r>
              <w:rPr>
                <w:i w:val="false"/>
              </w:rPr>
              <w:t xml:space="preserve">C-117</w:t>
            </w:r>
            <w:r>
              <w:rPr>
                <w:i w:val="false"/>
              </w:rPr>
            </w:r>
            <w:r/>
          </w:p>
          <w:p>
            <w:pPr>
              <w:pStyle w:val="560"/>
              <w:rPr>
                <w:i w:val="false"/>
              </w:rPr>
            </w:pPr>
            <w:r>
              <w:rPr>
                <w:i w:val="false"/>
              </w:rPr>
              <w:t xml:space="preserve">prépa micro</w:t>
            </w:r>
            <w:r>
              <w:rPr>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liés au travail de laboratoire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techniciennes dispose de d’EPI adaptés au risque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ont un usage courant du travail en laboratoire.</w:t>
            </w:r>
            <w:r/>
          </w:p>
        </w:tc>
      </w:tr>
      <w:tr>
        <w:trPr>
          <w:cantSplit/>
        </w:trPr>
        <w:tc>
          <w:tcPr>
            <w:tcBorders>
              <w:left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Chutes d’objets </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Encombrement des espaces de travail. Encombrement type salle de préparation microbiologie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l’encombrement de l’espace varie selon les TP en cours. Cet espace doit être bien ordonné.</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S</w:t>
            </w:r>
            <w:r>
              <w:rPr>
                <w:i w:val="false"/>
              </w:rPr>
              <w:t xml:space="preserve">on encombrement dépend des TP en cours.</w:t>
            </w:r>
            <w:r/>
          </w:p>
          <w:p>
            <w:pPr>
              <w:pStyle w:val="560"/>
              <w:rPr>
                <w:i w:val="false"/>
              </w:rPr>
            </w:pPr>
            <w:r>
              <w:rPr>
                <w:i w:val="false"/>
              </w:rPr>
              <w:t xml:space="preserve">La salle est rangée à ce moment-là.</w:t>
            </w:r>
            <w:r/>
          </w:p>
        </w:tc>
      </w:tr>
      <w:tr>
        <w:trPr>
          <w:cantSplit/>
        </w:trPr>
        <w:tc>
          <w:tcPr>
            <w:tcBorders>
              <w:left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Toxicité de l’air ambiant</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Mauvaise ou absence d’aération de la salle.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Présence  de VMC au plafond.</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w:t>
            </w:r>
            <w:r>
              <w:rPr>
                <w:i w:val="false"/>
              </w:rPr>
              <w:t xml:space="preserve">’ambiance de la salle est bonne</w:t>
            </w:r>
            <w:r>
              <w:rPr>
                <w:i w:val="false"/>
              </w:rPr>
            </w:r>
            <w:r/>
          </w:p>
        </w:tc>
      </w:tr>
      <w:tr>
        <w:trPr>
          <w:cantSplit/>
        </w:trPr>
        <w:tc>
          <w:tcPr>
            <w:tcBorders>
              <w:left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électriques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Surcharge des prises, présence de bloc multiprise.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paillasses sont équipées de racks multiprises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t xml:space="preserve">X</w:t>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L’aménagement en prise de la salle permet des branchements individuels. S’assurer de la bonn</w:t>
            </w:r>
            <w:r>
              <w:rPr>
                <w:i w:val="false"/>
              </w:rPr>
              <w:t xml:space="preserve">e fermeture des prises après l’</w:t>
            </w:r>
            <w:r>
              <w:rPr>
                <w:i w:val="false"/>
              </w:rPr>
              <w:t xml:space="preserve">avoir débranchées.</w:t>
            </w:r>
            <w:r/>
          </w:p>
        </w:tc>
      </w:tr>
      <w:tr>
        <w:trPr>
          <w:cantSplit/>
        </w:trPr>
        <w:tc>
          <w:tcPr>
            <w:tcBorders>
              <w:left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liés aux conditions d’hygi</w:t>
            </w:r>
            <w:r>
              <w:rPr>
                <w:i/>
              </w:rPr>
              <w:t xml:space="preserve">ène (chimique et ou biologique)</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Environnement de travail insalubre</w:t>
            </w:r>
            <w:r/>
          </w:p>
        </w:tc>
        <w:tc>
          <w:tcPr>
            <w:tcBorders>
              <w:left w:val="single" w:color="000000" w:sz="4" w:space="0"/>
              <w:bottom w:val="single" w:color="000000" w:sz="4" w:space="0"/>
            </w:tcBorders>
            <w:tcW w:w="805" w:type="dxa"/>
            <w:vAlign w:val="top"/>
            <w:textDirection w:val="lrTb"/>
            <w:noWrap w:val="false"/>
          </w:tcPr>
          <w:p>
            <w:pPr>
              <w:pStyle w:val="560"/>
              <w:rPr>
                <w:i w:val="false"/>
                <w:sz w:val="16"/>
              </w:rPr>
            </w:pPr>
            <w:r>
              <w:rPr>
                <w:i w:val="false"/>
                <w:sz w:val="16"/>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Paillasse en verre la salubrité (la propreté) peut être plus facilement obtenue.</w:t>
            </w:r>
            <w:r/>
          </w:p>
          <w:p>
            <w:pPr>
              <w:pStyle w:val="560"/>
              <w:rPr>
                <w:i w:val="false"/>
              </w:rPr>
            </w:pPr>
            <w:r>
              <w:rPr>
                <w:i w:val="false"/>
              </w:rPr>
              <w:t xml:space="preserve">Nettoyages fréquents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pailla</w:t>
            </w:r>
            <w:r>
              <w:rPr>
                <w:i w:val="false"/>
              </w:rPr>
              <w:t xml:space="preserve">sses dans les salles de l’étage</w:t>
            </w:r>
            <w:r>
              <w:rPr>
                <w:i w:val="false"/>
              </w:rPr>
              <w:t xml:space="preserve"> sont en faïence entourée d’un joint de ciment. Ces matériaux sont plus sensibles à un environnement de laboratoire. Ils </w:t>
            </w:r>
            <w:r>
              <w:rPr>
                <w:i w:val="false"/>
              </w:rPr>
              <w:t xml:space="preserve">sont plus difficiles à assainir</w:t>
            </w:r>
            <w:r>
              <w:rPr>
                <w:i w:val="false"/>
              </w:rPr>
              <w:t xml:space="preserve"> qu’une paillasse en verre.</w:t>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Contact avec </w:t>
            </w:r>
            <w:r>
              <w:rPr>
                <w:i/>
              </w:rPr>
              <w:t xml:space="preserve">des milieux </w:t>
            </w:r>
            <w:r>
              <w:rPr>
                <w:i/>
              </w:rPr>
              <w:t xml:space="preserve">contaminés ou contamination inconnue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Espace de travail non adapté aux manipulations à risque.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Travailler PSM</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 salle est équipée d’un PSM</w:t>
            </w:r>
            <w:r>
              <w:rPr>
                <w:i w:val="false"/>
              </w:rPr>
              <w:t xml:space="preserve">. Le PSM est vérifié régulièrement.</w:t>
            </w:r>
            <w:r>
              <w:rPr>
                <w:i w:val="false"/>
              </w:rPr>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w:t>
            </w:r>
            <w:r>
              <w:rPr>
                <w:i/>
              </w:rPr>
              <w:t xml:space="preserve">s</w:t>
            </w:r>
            <w:r>
              <w:rPr>
                <w:i/>
              </w:rPr>
              <w:t xml:space="preserve"> à la manipulation de produits biologiques contaminés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Mise en poste des  TP</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Travailler dans d</w:t>
            </w:r>
            <w:r>
              <w:rPr>
                <w:i w:val="false"/>
              </w:rPr>
              <w:t xml:space="preserve">e bonnes conditions physique et</w:t>
            </w:r>
            <w:r>
              <w:rPr>
                <w:i w:val="false"/>
              </w:rPr>
              <w:t xml:space="preserve"> mentale, fatigue physique et mentale, la tête ailleurs. </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travaillent en toute</w:t>
            </w:r>
            <w:r>
              <w:rPr>
                <w:i w:val="false"/>
              </w:rPr>
              <w:t xml:space="preserve">s</w:t>
            </w:r>
            <w:r>
              <w:rPr>
                <w:i w:val="false"/>
              </w:rPr>
              <w:t xml:space="preserve"> connaiss</w:t>
            </w:r>
            <w:r>
              <w:rPr>
                <w:i w:val="false"/>
              </w:rPr>
              <w:t xml:space="preserve">anc</w:t>
            </w:r>
            <w:r>
              <w:rPr>
                <w:i w:val="false"/>
              </w:rPr>
              <w:t xml:space="preserve">e</w:t>
            </w:r>
            <w:r>
              <w:rPr>
                <w:i w:val="false"/>
              </w:rPr>
              <w:t xml:space="preserve">s</w:t>
            </w:r>
            <w:r>
              <w:rPr>
                <w:i w:val="false"/>
              </w:rPr>
              <w:t xml:space="preserve"> de cause. </w:t>
            </w:r>
            <w:r/>
          </w:p>
          <w:p>
            <w:pPr>
              <w:pStyle w:val="560"/>
              <w:rPr>
                <w:i w:val="false"/>
              </w:rPr>
            </w:pPr>
            <w:r>
              <w:rPr>
                <w:i w:val="false"/>
              </w:rPr>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liés à la manipulation de déchets biologiques.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Risques conventionnels selon la natu</w:t>
            </w:r>
            <w:r>
              <w:rPr>
                <w:i w:val="false"/>
              </w:rPr>
              <w:t xml:space="preserve">re de déchets. Charges lourdes.</w:t>
            </w:r>
            <w:r>
              <w:rPr>
                <w:i w:val="false"/>
              </w:rPr>
            </w:r>
            <w:r/>
          </w:p>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Des points de collecte sont installés dans la salle selon des critères de compatibilité. </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Une collecte des déchets biologiques de laboratoire pour un traitement en externe (Séché Healthcare)</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TMS prise basse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TMS (lombalgie,…) liés à la prise d’objets stockés bas.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Attention de ne pas courber le dos pour p</w:t>
            </w:r>
            <w:r>
              <w:rPr>
                <w:i w:val="false"/>
              </w:rPr>
              <w:t xml:space="preserve">rendre des objets trop bas. F</w:t>
            </w:r>
            <w:r>
              <w:rPr>
                <w:i w:val="false"/>
              </w:rPr>
              <w:t xml:space="preserve">léchissez vos jambes pour le faire</w:t>
            </w:r>
            <w:r>
              <w:rPr>
                <w:i w:val="false"/>
              </w:rPr>
              <w:t xml:space="preserve">.</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Des objets d’usage</w:t>
            </w:r>
            <w:r>
              <w:rPr>
                <w:i w:val="false"/>
              </w:rPr>
              <w:t xml:space="preserve">s</w:t>
            </w:r>
            <w:r>
              <w:rPr>
                <w:i w:val="false"/>
              </w:rPr>
              <w:t xml:space="preserve"> courant</w:t>
            </w:r>
            <w:r>
              <w:rPr>
                <w:i w:val="false"/>
              </w:rPr>
              <w:t xml:space="preserve">s</w:t>
            </w:r>
            <w:r>
              <w:rPr>
                <w:i w:val="false"/>
              </w:rPr>
              <w:t xml:space="preserve"> sont stockés dans des placards bas.</w:t>
            </w:r>
            <w:r/>
          </w:p>
        </w:tc>
      </w:tr>
      <w:tr>
        <w:trPr>
          <w:trHeight w:val="576"/>
        </w:trPr>
        <w:tc>
          <w:tcPr>
            <w:tcBorders>
              <w:left w:val="single" w:color="000000" w:sz="4" w:space="0"/>
              <w:top w:val="single" w:color="000000" w:sz="4" w:space="0"/>
              <w:bottom w:val="single" w:color="000000" w:sz="4" w:space="0"/>
            </w:tcBorders>
            <w:tcW w:w="1688"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tc>
          <w:tcPr>
            <w:tcBorders>
              <w:left w:val="single" w:color="000000" w:sz="4" w:space="0"/>
              <w:bottom w:val="single" w:color="000000" w:sz="4" w:space="0"/>
            </w:tcBorders>
            <w:tcW w:w="1688" w:type="dxa"/>
            <w:vAlign w:val="top"/>
            <w:textDirection w:val="lrTb"/>
            <w:noWrap w:val="false"/>
          </w:tcPr>
          <w:p>
            <w:pPr>
              <w:pStyle w:val="560"/>
              <w:rPr>
                <w:i w:val="false"/>
              </w:rPr>
            </w:pPr>
            <w:r>
              <w:rPr>
                <w:i w:val="false"/>
              </w:rPr>
            </w:r>
            <w:r/>
          </w:p>
          <w:p>
            <w:pPr>
              <w:pStyle w:val="560"/>
              <w:rPr>
                <w:i w:val="false"/>
              </w:rPr>
            </w:pPr>
            <w:r>
              <w:rPr>
                <w:i w:val="false"/>
              </w:rPr>
              <w:t xml:space="preserve">C-</w:t>
            </w:r>
            <w:r>
              <w:rPr>
                <w:i w:val="false"/>
              </w:rPr>
              <w:t xml:space="preserve">118 </w:t>
            </w:r>
            <w:r>
              <w:rPr>
                <w:i w:val="false"/>
              </w:rPr>
            </w:r>
            <w:r/>
          </w:p>
          <w:p>
            <w:pPr>
              <w:pStyle w:val="560"/>
              <w:rPr>
                <w:i w:val="false"/>
              </w:rPr>
            </w:pPr>
            <w:r>
              <w:rPr>
                <w:i w:val="false"/>
              </w:rPr>
              <w:t xml:space="preserve">Annexe microbiologique</w:t>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liés </w:t>
            </w:r>
            <w:r>
              <w:rPr>
                <w:i/>
              </w:rPr>
              <w:t xml:space="preserve">aux espaces</w:t>
            </w:r>
            <w:r>
              <w:rPr>
                <w:i/>
              </w:rPr>
              <w:t xml:space="preserve"> de stockages</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Chute de Hauteur</w:t>
            </w:r>
            <w:r>
              <w:rPr>
                <w:i w:val="false"/>
              </w:rPr>
              <w:t xml:space="preserve">, chute de plain-pied, manipulation de charges lourdes ou pas (gestes répétitifs</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Travailler avec l’EPI adapté à la situation et avec précaution. </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RAS, le stockage en haute</w:t>
            </w:r>
            <w:r>
              <w:rPr>
                <w:i w:val="false"/>
              </w:rPr>
              <w:t xml:space="preserve">ur est fait pour des objets peu</w:t>
            </w:r>
            <w:r>
              <w:rPr>
                <w:i w:val="false"/>
              </w:rPr>
              <w:t xml:space="preserve"> utilisés. Les plus utilisés sont stockés à hauteu</w:t>
            </w:r>
            <w:r>
              <w:rPr>
                <w:i w:val="false"/>
              </w:rPr>
              <w:t xml:space="preserve">r d’Homme</w:t>
            </w:r>
            <w:r>
              <w:rPr>
                <w:i w:val="false"/>
              </w:rPr>
              <w:t xml:space="preserve"> ou accessible avec un escabeau.</w:t>
            </w:r>
            <w:r>
              <w:rPr>
                <w:i w:val="false"/>
              </w:rPr>
              <w:t xml:space="preserve"> </w:t>
            </w:r>
            <w:r>
              <w:rPr>
                <w:i w:val="false"/>
              </w:rPr>
              <w:t xml:space="preserve">L’escabeau </w:t>
            </w:r>
            <w:r>
              <w:rPr>
                <w:i w:val="false"/>
              </w:rPr>
              <w:t xml:space="preserve">a</w:t>
            </w:r>
            <w:r>
              <w:rPr>
                <w:i w:val="false"/>
              </w:rPr>
              <w:t xml:space="preserve"> 3 niveaux, un 4ème</w:t>
            </w:r>
            <w:r>
              <w:rPr>
                <w:i w:val="false"/>
              </w:rPr>
              <w:t xml:space="preserve"> niveau aurait été appréciable.</w:t>
            </w:r>
            <w:r/>
          </w:p>
        </w:tc>
      </w:tr>
      <w:tr>
        <w:trPr>
          <w:trHeight w:val="636"/>
        </w:trPr>
        <w:tc>
          <w:tcPr>
            <w:tcBorders>
              <w:left w:val="single" w:color="000000" w:sz="4" w:space="0"/>
              <w:bottom w:val="single" w:color="000000" w:sz="4" w:space="0"/>
            </w:tcBorders>
            <w:tcW w:w="1688"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Pr>
        <w:tc>
          <w:tcPr>
            <w:tcBorders>
              <w:left w:val="single" w:color="000000" w:sz="4" w:space="0"/>
              <w:bottom w:val="single" w:color="000000" w:sz="4" w:space="0"/>
            </w:tcBorders>
            <w:tcW w:w="1688" w:type="dxa"/>
            <w:vAlign w:val="top"/>
            <w:vMerge w:val="restart"/>
            <w:textDirection w:val="lrTb"/>
            <w:noWrap w:val="false"/>
          </w:tcPr>
          <w:p>
            <w:pPr>
              <w:pStyle w:val="560"/>
              <w:rPr>
                <w:i w:val="false"/>
              </w:rPr>
            </w:pPr>
            <w:r>
              <w:rPr>
                <w:i w:val="false"/>
              </w:rPr>
            </w:r>
            <w:r/>
          </w:p>
          <w:p>
            <w:pPr>
              <w:pStyle w:val="560"/>
              <w:rPr>
                <w:i w:val="false"/>
              </w:rPr>
            </w:pPr>
            <w:r>
              <w:rPr>
                <w:i w:val="false"/>
              </w:rPr>
              <w:t xml:space="preserve">C-119</w:t>
            </w:r>
            <w:r/>
          </w:p>
          <w:p>
            <w:pPr>
              <w:pStyle w:val="560"/>
            </w:pPr>
            <w:r>
              <w:rPr>
                <w:i w:val="false"/>
              </w:rPr>
              <w:t xml:space="preserve">Salle TP Microbiologie</w:t>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liés au travail de laboratoire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Manipulation de flacons pour la mise e</w:t>
            </w:r>
            <w:r>
              <w:rPr>
                <w:i w:val="false"/>
              </w:rPr>
              <w:t xml:space="preserve">n</w:t>
            </w:r>
            <w:r>
              <w:rPr>
                <w:i w:val="false"/>
              </w:rPr>
              <w:t xml:space="preserve"> plac</w:t>
            </w:r>
            <w:r>
              <w:rPr>
                <w:i w:val="false"/>
              </w:rPr>
              <w:t xml:space="preserve">e ou pour la préparation des TP</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techniciennes dispose de d’EPI adaptés au risque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ont un usage courant du travail en laboratoire.</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Chutes d’objets </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Encombrement des espaces de travail. </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l’encombrement de l’espace varie selon les TP en cours. Cet espace doit être bien ordonné.</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L’encombrement de la salle de microbiologie </w:t>
            </w:r>
            <w:r>
              <w:rPr>
                <w:i w:val="false"/>
              </w:rPr>
              <w:t xml:space="preserve">dépend des TP en cours. </w:t>
            </w:r>
            <w:r>
              <w:rPr>
                <w:i w:val="false"/>
              </w:rPr>
              <w:t xml:space="preserve">La salle est rangée à ce </w:t>
            </w:r>
            <w:r>
              <w:rPr>
                <w:i w:val="false"/>
              </w:rPr>
              <w:t xml:space="preserve">moment-là</w:t>
            </w:r>
            <w:r>
              <w:rPr>
                <w:i w:val="false"/>
              </w:rPr>
              <w:t xml:space="preserve">.</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Toxicité de l’air ambiant</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Mauvaise ou absence d’aération de la salle.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Présence  de VMC au plafond.</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w:t>
            </w:r>
            <w:r>
              <w:rPr>
                <w:i w:val="false"/>
              </w:rPr>
              <w:t xml:space="preserve">’ambiance de la salle bonne </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électriques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Surcharge des prises, présence de bloc multiprise.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paillasses sont équipées de racks multiprises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t xml:space="preserve">X</w:t>
            </w: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L’aménagement en prise de la salle permet des branchements </w:t>
            </w:r>
            <w:r>
              <w:rPr>
                <w:i w:val="false"/>
              </w:rPr>
              <w:t xml:space="preserve">individuels. </w:t>
            </w:r>
            <w:r>
              <w:rPr>
                <w:i w:val="false"/>
              </w:rPr>
              <w:t xml:space="preserve">Il faut s</w:t>
            </w:r>
            <w:r>
              <w:rPr>
                <w:i w:val="false"/>
              </w:rPr>
              <w:t xml:space="preserve">’assurer</w:t>
            </w:r>
            <w:r>
              <w:rPr>
                <w:i w:val="false"/>
              </w:rPr>
              <w:t xml:space="preserve"> de la bonne fermeture des prises après les avoir débranchées.</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liés aux conditions d’hygiène</w:t>
            </w:r>
            <w:r>
              <w:rPr>
                <w:i/>
              </w:rPr>
              <w:t xml:space="preserve"> </w:t>
            </w:r>
            <w:r>
              <w:rPr>
                <w:i/>
              </w:rPr>
              <w:t xml:space="preserve">(chimique et ou biologique)</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Environnement de travail insalubre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Paillasse en verre la salubrité (la propreté) peut être plus facilement obtenue.</w:t>
            </w:r>
            <w:r/>
          </w:p>
          <w:p>
            <w:pPr>
              <w:pStyle w:val="560"/>
              <w:rPr>
                <w:i w:val="false"/>
              </w:rPr>
            </w:pPr>
            <w:r>
              <w:rPr>
                <w:i w:val="false"/>
              </w:rPr>
              <w:t xml:space="preserve">Nettoyages fréquents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pailla</w:t>
            </w:r>
            <w:r>
              <w:rPr>
                <w:i w:val="false"/>
              </w:rPr>
              <w:t xml:space="preserve">sses dans les salles de l’étage</w:t>
            </w:r>
            <w:r>
              <w:rPr>
                <w:i w:val="false"/>
              </w:rPr>
              <w:t xml:space="preserve"> sont en faïence entouré</w:t>
            </w:r>
            <w:r>
              <w:rPr>
                <w:i w:val="false"/>
              </w:rPr>
              <w:t xml:space="preserve">e</w:t>
            </w:r>
            <w:r>
              <w:rPr>
                <w:i w:val="false"/>
              </w:rPr>
              <w:t xml:space="preserve"> d’un joint de ciment.</w:t>
            </w:r>
            <w:r>
              <w:rPr>
                <w:i w:val="false"/>
              </w:rPr>
              <w:t xml:space="preserve"> </w:t>
            </w:r>
            <w:r>
              <w:rPr>
                <w:i w:val="false"/>
              </w:rPr>
              <w:t xml:space="preserve">Ces matériaux sont plus sensibles à un environnement de laboratoire. Ils s</w:t>
            </w:r>
            <w:r>
              <w:rPr>
                <w:i w:val="false"/>
              </w:rPr>
              <w:t xml:space="preserve">ont plus difficiles à assainir </w:t>
            </w:r>
            <w:r>
              <w:rPr>
                <w:i w:val="false"/>
              </w:rPr>
              <w:t xml:space="preserve">qu’une paillasse en verre.</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Contact avec des solvants organiques ou autres produits toxiques, milieux très contaminés ou contamination inconnue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Espace de travail non adapté aux manipulations à risque.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Travailler PSM </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 salle est équipée d’un </w:t>
            </w:r>
            <w:r>
              <w:rPr>
                <w:i w:val="false"/>
              </w:rPr>
              <w:t xml:space="preserve">PSM, un</w:t>
            </w:r>
            <w:r>
              <w:rPr>
                <w:i w:val="false"/>
              </w:rPr>
              <w:t xml:space="preserve"> seul dans le département.</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w:t>
            </w:r>
            <w:r>
              <w:rPr>
                <w:i/>
              </w:rPr>
              <w:t xml:space="preserve">s</w:t>
            </w:r>
            <w:r>
              <w:rPr>
                <w:i/>
              </w:rPr>
              <w:t xml:space="preserve"> à la manipulation de produits biologiques contaminés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Mise en poste des  TP</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Travailler dans d</w:t>
            </w:r>
            <w:r>
              <w:rPr>
                <w:i w:val="false"/>
              </w:rPr>
              <w:t xml:space="preserve">e bonnes conditions physique et</w:t>
            </w:r>
            <w:r>
              <w:rPr>
                <w:i w:val="false"/>
              </w:rPr>
              <w:t xml:space="preserve"> mentale, fatigue physique et mentale, la tête ailleurs. </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travaillent en toute connaiss</w:t>
            </w:r>
            <w:r>
              <w:rPr>
                <w:i w:val="false"/>
              </w:rPr>
              <w:t xml:space="preserve">anc</w:t>
            </w:r>
            <w:r>
              <w:rPr>
                <w:i w:val="false"/>
              </w:rPr>
              <w:t xml:space="preserve">e de cause. </w:t>
            </w:r>
            <w:r/>
          </w:p>
          <w:p>
            <w:pPr>
              <w:pStyle w:val="560"/>
              <w:rPr>
                <w:i w:val="false"/>
              </w:rPr>
            </w:pP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liés à la manipulation de déchets biologiques.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Risques conventionnels selon la natu</w:t>
            </w:r>
            <w:r>
              <w:rPr>
                <w:i w:val="false"/>
              </w:rPr>
              <w:t xml:space="preserve">re de déchets. Charges lourdes.</w:t>
            </w:r>
            <w:r>
              <w:rPr>
                <w:i w:val="false"/>
              </w:rPr>
            </w:r>
            <w:r/>
          </w:p>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Des points de collecte sont installés dans la salle selon des critères de compatibilité. </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Une collecte des déchets biologiques de lab</w:t>
            </w:r>
            <w:r>
              <w:rPr>
                <w:i w:val="false"/>
              </w:rPr>
              <w:t xml:space="preserve">oratoire pour un traitement en ex</w:t>
            </w:r>
            <w:r>
              <w:rPr>
                <w:i w:val="false"/>
              </w:rPr>
              <w:t xml:space="preserve">terne.</w:t>
            </w:r>
            <w:r/>
          </w:p>
        </w:tc>
      </w:tr>
      <w:tr>
        <w:trPr>
          <w:trHeight w:val="306"/>
        </w:trPr>
        <w:tc>
          <w:tcPr>
            <w:tcBorders>
              <w:left w:val="single" w:color="000000" w:sz="4" w:space="0"/>
              <w:bottom w:val="single" w:color="000000" w:sz="4" w:space="0"/>
            </w:tcBorders>
            <w:tcW w:w="1688"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tc>
          <w:tcPr>
            <w:tcBorders>
              <w:left w:val="single" w:color="000000" w:sz="4" w:space="0"/>
              <w:bottom w:val="single" w:color="000000" w:sz="4" w:space="0"/>
            </w:tcBorders>
            <w:tcW w:w="1688" w:type="dxa"/>
            <w:vAlign w:val="top"/>
            <w:textDirection w:val="lrTb"/>
            <w:noWrap w:val="false"/>
          </w:tcPr>
          <w:p>
            <w:pPr>
              <w:pStyle w:val="560"/>
              <w:rPr>
                <w:i w:val="false"/>
              </w:rPr>
            </w:pPr>
            <w:r>
              <w:rPr>
                <w:i w:val="false"/>
              </w:rPr>
              <w:t xml:space="preserve">C</w:t>
            </w:r>
            <w:r>
              <w:rPr>
                <w:i w:val="false"/>
              </w:rPr>
              <w:t xml:space="preserve">-00</w:t>
            </w:r>
            <w:r>
              <w:rPr>
                <w:i w:val="false"/>
              </w:rPr>
              <w:t xml:space="preserve">7</w:t>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Problème d’aération de la salle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Fenêtres de la salle qui sont condamnées, aucune ouverture possible sur l’extérieur et aucune aération correcte possible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110</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Ouverture des portes avant et arrière sur le hall</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t xml:space="preserve">X</w:t>
            </w: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trHeight w:val="316"/>
        </w:trPr>
        <w:tc>
          <w:tcPr>
            <w:tcBorders>
              <w:left w:val="single" w:color="000000" w:sz="4" w:space="0"/>
              <w:bottom w:val="single" w:color="000000" w:sz="4" w:space="0"/>
            </w:tcBorders>
            <w:tcW w:w="1688" w:type="dxa"/>
            <w:vAlign w:val="top"/>
            <w:textDirection w:val="lrTb"/>
            <w:noWrap w:val="false"/>
          </w:tcPr>
          <w:p>
            <w:pPr>
              <w:pStyle w:val="560"/>
              <w:rPr>
                <w:i w:val="false"/>
                <w:color w:val="FF0000"/>
              </w:rPr>
            </w:pPr>
            <w:r>
              <w:rPr>
                <w:i w:val="false"/>
                <w:color w:val="FF0000"/>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color w:val="FF0000"/>
              </w:rPr>
            </w:pPr>
            <w:r>
              <w:rPr>
                <w:i/>
                <w:color w:val="FF0000"/>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color w:val="FF0000"/>
              </w:rPr>
            </w:pPr>
            <w:r>
              <w:rPr>
                <w:i w:val="false"/>
                <w:color w:val="FF0000"/>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jc w:val="both"/>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Pr>
        <w:tc>
          <w:tcPr>
            <w:tcBorders>
              <w:left w:val="single" w:color="000000" w:sz="4" w:space="0"/>
              <w:bottom w:val="single" w:color="000000" w:sz="4" w:space="0"/>
            </w:tcBorders>
            <w:tcW w:w="1688" w:type="dxa"/>
            <w:vAlign w:val="top"/>
            <w:vMerge w:val="restart"/>
            <w:textDirection w:val="lrTb"/>
            <w:noWrap w:val="false"/>
          </w:tcPr>
          <w:p>
            <w:pPr>
              <w:pStyle w:val="560"/>
            </w:pPr>
            <w:r/>
            <w:r/>
          </w:p>
          <w:p>
            <w:pPr>
              <w:pStyle w:val="560"/>
            </w:pPr>
            <w:r/>
            <w:r/>
          </w:p>
          <w:p>
            <w:pPr>
              <w:pStyle w:val="560"/>
              <w:rPr>
                <w:i w:val="false"/>
              </w:rPr>
            </w:pPr>
            <w:r>
              <w:rPr>
                <w:i w:val="false"/>
              </w:rPr>
              <w:t xml:space="preserve">C-115</w:t>
            </w:r>
            <w:r/>
          </w:p>
          <w:p>
            <w:pPr>
              <w:pStyle w:val="560"/>
            </w:pPr>
            <w:r>
              <w:rPr>
                <w:i w:val="false"/>
              </w:rPr>
              <w:t xml:space="preserve">Dépôt produits</w:t>
            </w:r>
            <w:r/>
          </w:p>
        </w:tc>
        <w:tc>
          <w:tcPr>
            <w:tcBorders>
              <w:left w:val="single" w:color="000000" w:sz="4" w:space="0"/>
              <w:bottom w:val="single" w:color="000000" w:sz="4" w:space="0"/>
            </w:tcBorders>
            <w:tcW w:w="1843" w:type="dxa"/>
            <w:vAlign w:val="top"/>
            <w:textDirection w:val="lrTb"/>
            <w:noWrap w:val="false"/>
          </w:tcPr>
          <w:p>
            <w:pPr>
              <w:pStyle w:val="560"/>
              <w:jc w:val="both"/>
              <w:rPr>
                <w:i w:val="false"/>
              </w:rPr>
            </w:pPr>
            <w:r>
              <w:rPr>
                <w:i w:val="false"/>
              </w:rPr>
            </w:r>
            <w:r/>
          </w:p>
          <w:p>
            <w:pPr>
              <w:pStyle w:val="560"/>
              <w:rPr>
                <w:i w:val="false"/>
              </w:rPr>
            </w:pPr>
            <w:r>
              <w:rPr>
                <w:i w:val="false"/>
              </w:rPr>
              <w:t xml:space="preserve">Risques liés au travail de laboratoire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 stockage doit être fait selon des critères de compatibilité  e</w:t>
            </w:r>
            <w:r>
              <w:rPr>
                <w:i w:val="false"/>
              </w:rPr>
              <w:t xml:space="preserve">t ordonné de façon à retrouver </w:t>
            </w:r>
            <w:r>
              <w:rPr>
                <w:i w:val="false"/>
              </w:rPr>
              <w:t xml:space="preserve">facilement</w:t>
            </w:r>
            <w:r>
              <w:rPr>
                <w:i w:val="false"/>
              </w:rPr>
              <w:t xml:space="preserve"> un produit.</w:t>
            </w:r>
            <w:r>
              <w:rPr>
                <w:i w:val="false"/>
              </w:rPr>
            </w:r>
            <w:r/>
          </w:p>
          <w:p>
            <w:pPr>
              <w:pStyle w:val="560"/>
              <w:rPr>
                <w:i w:val="false"/>
              </w:rPr>
            </w:pPr>
            <w:r>
              <w:rPr>
                <w:i w:val="false"/>
              </w:rPr>
              <w:t xml:space="preserve">Les solvants </w:t>
            </w:r>
            <w:r>
              <w:rPr>
                <w:i w:val="false"/>
              </w:rPr>
              <w:t xml:space="preserve">(inflammable</w:t>
            </w:r>
            <w:r>
              <w:rPr>
                <w:i w:val="false"/>
              </w:rPr>
              <w:t xml:space="preserve">, ...</w:t>
            </w:r>
            <w:r>
              <w:rPr>
                <w:i w:val="false"/>
              </w:rPr>
              <w:t xml:space="preserve">) devront</w:t>
            </w:r>
            <w:r>
              <w:rPr>
                <w:i w:val="false"/>
              </w:rPr>
              <w:t xml:space="preserve"> être </w:t>
            </w:r>
            <w:r>
              <w:rPr>
                <w:i w:val="false"/>
              </w:rPr>
              <w:t xml:space="preserve">stocké</w:t>
            </w:r>
            <w:r>
              <w:rPr>
                <w:i w:val="false"/>
              </w:rPr>
              <w:t xml:space="preserve">s</w:t>
            </w:r>
            <w:r>
              <w:rPr>
                <w:i w:val="false"/>
              </w:rPr>
              <w:t xml:space="preserve"> à part sur de</w:t>
            </w:r>
            <w:r>
              <w:rPr>
                <w:i w:val="false"/>
              </w:rPr>
              <w:t xml:space="preserve">s</w:t>
            </w:r>
            <w:r>
              <w:rPr>
                <w:i w:val="false"/>
              </w:rPr>
              <w:t xml:space="preserve"> bac</w:t>
            </w:r>
            <w:r>
              <w:rPr>
                <w:i w:val="false"/>
              </w:rPr>
              <w:t xml:space="preserve">s</w:t>
            </w:r>
            <w:r>
              <w:rPr>
                <w:i w:val="false"/>
              </w:rPr>
              <w:t xml:space="preserve"> de rétention</w:t>
            </w:r>
            <w:r>
              <w:rPr>
                <w:i w:val="false"/>
              </w:rPr>
              <w:t xml:space="preserve">s.</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ont un usage courant du travail en laboratoire.</w:t>
            </w:r>
            <w:r/>
          </w:p>
          <w:p>
            <w:pPr>
              <w:pStyle w:val="560"/>
              <w:rPr>
                <w:i w:val="false"/>
              </w:rPr>
            </w:pPr>
            <w:r>
              <w:rPr>
                <w:i w:val="false"/>
              </w:rPr>
              <w:t xml:space="preserve">Rappel : </w:t>
            </w:r>
            <w:r>
              <w:rPr>
                <w:i w:val="false"/>
              </w:rPr>
              <w:t xml:space="preserve">Ne jamais stocker des solvants hors de la pièce spécifiquement identifiée.</w:t>
            </w:r>
            <w:r/>
          </w:p>
          <w:p>
            <w:pPr>
              <w:pStyle w:val="560"/>
              <w:rPr>
                <w:i w:val="false"/>
              </w:rPr>
            </w:pPr>
            <w:r>
              <w:rPr>
                <w:i w:val="false"/>
              </w:rPr>
              <w:t xml:space="preserve">PAS DE BIDON RÉCUPERATION SOUS SORBONNE.</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Chutes d’objets </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Encombrement des espaces de travail. </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jc w:val="left"/>
              <w:rPr>
                <w:i w:val="false"/>
              </w:rPr>
            </w:pPr>
            <w:r>
              <w:rPr>
                <w:i w:val="false"/>
              </w:rPr>
              <w:t xml:space="preserve">Quel que soit le niveau et l’équipement de stockage, certaines règles doivent être respectées.</w:t>
            </w:r>
            <w:r/>
          </w:p>
          <w:p>
            <w:pPr>
              <w:pStyle w:val="560"/>
              <w:jc w:val="left"/>
              <w:rPr>
                <w:i w:val="false"/>
              </w:rPr>
            </w:pPr>
            <w:r>
              <w:rPr>
                <w:i w:val="false"/>
                <w:color w:val="FF0000"/>
              </w:rPr>
              <w:t xml:space="preserve">Le premier critère de stockage des produits chimiques au laboratoire</w:t>
            </w:r>
            <w:r>
              <w:rPr>
                <w:i w:val="false"/>
              </w:rPr>
            </w:r>
            <w:r/>
          </w:p>
          <w:p>
            <w:pPr>
              <w:pStyle w:val="560"/>
              <w:rPr>
                <w:i w:val="false"/>
              </w:rPr>
            </w:pPr>
            <w:r>
              <w:rPr>
                <w:i w:val="false"/>
                <w:color w:val="FF0000"/>
              </w:rPr>
              <w:t xml:space="preserve">NE DOIT PAS ÊTRE :</w:t>
            </w:r>
            <w:r>
              <w:rPr>
                <w:i w:val="false"/>
              </w:rPr>
            </w:r>
            <w:r/>
          </w:p>
          <w:p>
            <w:pPr>
              <w:pStyle w:val="560"/>
              <w:jc w:val="both"/>
              <w:rPr>
                <w:i w:val="false"/>
              </w:rPr>
            </w:pPr>
            <w:r>
              <w:rPr>
                <w:rFonts w:eastAsia="Arial"/>
                <w:i w:val="false"/>
                <w:color w:val="FF0000"/>
              </w:rPr>
              <w:t xml:space="preserve">    </w:t>
            </w:r>
            <w:r>
              <w:rPr>
                <w:rFonts w:eastAsia="Arial"/>
                <w:i w:val="false"/>
                <w:color w:val="FF0000"/>
              </w:rPr>
              <w:t xml:space="preserve">• </w:t>
            </w:r>
            <w:r>
              <w:rPr>
                <w:i w:val="false"/>
                <w:color w:val="FF0000"/>
              </w:rPr>
              <w:t xml:space="preserve">l’ordre alphabétique ;</w:t>
            </w:r>
            <w:r>
              <w:rPr>
                <w:i w:val="false"/>
              </w:rPr>
            </w:r>
            <w:r/>
          </w:p>
          <w:p>
            <w:pPr>
              <w:pStyle w:val="560"/>
              <w:jc w:val="both"/>
              <w:rPr>
                <w:i w:val="false"/>
              </w:rPr>
            </w:pPr>
            <w:r>
              <w:rPr>
                <w:rFonts w:eastAsia="Arial"/>
                <w:i w:val="false"/>
                <w:color w:val="FF0000"/>
              </w:rPr>
              <w:t xml:space="preserve">    </w:t>
            </w:r>
            <w:r>
              <w:rPr>
                <w:rFonts w:eastAsia="Arial"/>
                <w:i w:val="false"/>
                <w:color w:val="FF0000"/>
              </w:rPr>
              <w:t xml:space="preserve">• </w:t>
            </w:r>
            <w:r>
              <w:rPr>
                <w:i w:val="false"/>
                <w:color w:val="FF0000"/>
              </w:rPr>
              <w:t xml:space="preserve">l’ordre d’arrivage ;</w:t>
            </w:r>
            <w:r>
              <w:rPr>
                <w:i w:val="false"/>
              </w:rPr>
            </w:r>
            <w:r/>
          </w:p>
          <w:p>
            <w:pPr>
              <w:pStyle w:val="560"/>
              <w:jc w:val="both"/>
              <w:rPr>
                <w:i w:val="false"/>
              </w:rPr>
            </w:pPr>
            <w:r>
              <w:rPr>
                <w:rFonts w:eastAsia="Arial"/>
                <w:i w:val="false"/>
                <w:color w:val="FF0000"/>
              </w:rPr>
              <w:t xml:space="preserve">    </w:t>
            </w:r>
            <w:r>
              <w:rPr>
                <w:rFonts w:eastAsia="Arial"/>
                <w:i w:val="false"/>
                <w:color w:val="FF0000"/>
              </w:rPr>
              <w:t xml:space="preserve">• </w:t>
            </w:r>
            <w:r>
              <w:rPr>
                <w:i w:val="false"/>
                <w:color w:val="FF0000"/>
              </w:rPr>
              <w:t xml:space="preserve">la taille des contenants ;</w:t>
            </w:r>
            <w:r>
              <w:rPr>
                <w:i w:val="false"/>
              </w:rPr>
            </w:r>
            <w:r/>
          </w:p>
          <w:p>
            <w:pPr>
              <w:pStyle w:val="560"/>
              <w:rPr>
                <w:i w:val="false"/>
              </w:rPr>
            </w:pPr>
            <w:r>
              <w:rPr>
                <w:rFonts w:eastAsia="Arial"/>
                <w:i w:val="false"/>
                <w:color w:val="FF0000"/>
              </w:rPr>
              <w:t xml:space="preserve">• </w:t>
            </w:r>
            <w:r>
              <w:rPr>
                <w:i w:val="false"/>
                <w:color w:val="FF0000"/>
              </w:rPr>
              <w:t xml:space="preserve">le nombre croissant de carbones.</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Réaménagement de la pièce est en cours.</w:t>
            </w:r>
            <w:r/>
          </w:p>
          <w:p>
            <w:pPr>
              <w:pStyle w:val="560"/>
              <w:rPr>
                <w:i w:val="false"/>
              </w:rPr>
            </w:pPr>
            <w:r>
              <w:rPr>
                <w:i w:val="false"/>
              </w:rPr>
              <w:t xml:space="preserve">La salle est rangée à ce </w:t>
            </w:r>
            <w:r>
              <w:rPr>
                <w:i w:val="false"/>
              </w:rPr>
              <w:t xml:space="preserve">moment-là</w:t>
            </w:r>
            <w:r>
              <w:rPr>
                <w:i w:val="false"/>
              </w:rPr>
              <w:t xml:space="preserve">.</w:t>
            </w:r>
            <w:r/>
          </w:p>
          <w:p>
            <w:pPr>
              <w:pStyle w:val="560"/>
              <w:rPr>
                <w:i w:val="false"/>
                <w:color w:val="FF0000"/>
              </w:rPr>
            </w:pPr>
            <w:r>
              <w:rPr>
                <w:i w:val="false"/>
                <w:color w:val="FF0000"/>
              </w:rPr>
              <w:t xml:space="preserve">Le premier critère du stockage des produits chimiques doit être la compatibilité entre eux</w:t>
            </w:r>
            <w:r>
              <w:rPr>
                <w:i w:val="false"/>
                <w:color w:val="FF0000"/>
              </w:rPr>
              <w:t xml:space="preserve">.</w:t>
            </w:r>
            <w:r>
              <w:rPr>
                <w:i w:val="false"/>
                <w:color w:val="FF0000"/>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Toxicité de l’air ambiant</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Mauvaise ou absence d’aération de la salle.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Présence  de VMC au plafond.</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w:t>
            </w:r>
            <w:r>
              <w:rPr>
                <w:i w:val="false"/>
              </w:rPr>
              <w:t xml:space="preserve">’am</w:t>
            </w:r>
            <w:r>
              <w:rPr>
                <w:i w:val="false"/>
              </w:rPr>
              <w:t xml:space="preserve">biance de la pièce</w:t>
            </w:r>
            <w:r>
              <w:rPr>
                <w:i w:val="false"/>
              </w:rPr>
              <w:t xml:space="preserve"> est néfaste, l’atmosphère est nocive. </w:t>
            </w:r>
            <w:r>
              <w:rPr>
                <w:i w:val="false"/>
                <w:color w:val="FF0000"/>
              </w:rPr>
              <w:t xml:space="preserve">Il est essentiel d’installer dans la salle un  système de ventilation mécanique</w:t>
            </w:r>
            <w:r>
              <w:rPr>
                <w:i w:val="false"/>
                <w:color w:val="FF0000"/>
              </w:rPr>
              <w:t xml:space="preserve"> ou mieux, un extracteur d’air</w:t>
            </w:r>
            <w:r>
              <w:rPr>
                <w:i w:val="false"/>
              </w:rPr>
              <w:t xml:space="preserve">.</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électriques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Surcharge des prises, présence de bloc multiprise.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w:t>
            </w:r>
            <w:r>
              <w:rPr>
                <w:i w:val="false"/>
              </w:rPr>
              <w:t xml:space="preserve">allumage de la lumière par des interrupteurs antidéflagrants.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w:t>
            </w:r>
            <w:r>
              <w:rPr>
                <w:i w:val="false"/>
              </w:rPr>
              <w:t xml:space="preserve">allumage de la lumière</w:t>
            </w:r>
            <w:r>
              <w:rPr>
                <w:i w:val="false"/>
              </w:rPr>
              <w:t xml:space="preserve"> dans la pièce par des interrupteurs antidéflagrants.</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entraînant une panique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Incendie, renversement de produits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1 ou 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Évacuation de la pièce.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Il est impératif d’installer une </w:t>
            </w:r>
            <w:r>
              <w:rPr>
                <w:i w:val="false"/>
              </w:rPr>
              <w:t xml:space="preserve">porte équipée d’une barre anti-</w:t>
            </w:r>
            <w:r>
              <w:rPr>
                <w:i w:val="false"/>
              </w:rPr>
              <w:t xml:space="preserve">panique pour l’ouverture vers l’extérieur.</w:t>
            </w:r>
            <w:r/>
          </w:p>
          <w:p>
            <w:pPr>
              <w:pStyle w:val="560"/>
              <w:rPr>
                <w:i w:val="false"/>
              </w:rPr>
            </w:pPr>
            <w:r>
              <w:rPr>
                <w:i w:val="false"/>
              </w:rPr>
              <w:t xml:space="preserve">Actuellement la porte est équipée d’une serrure à cylindre</w:t>
            </w:r>
            <w:r>
              <w:rPr>
                <w:i w:val="false"/>
              </w:rPr>
              <w:t xml:space="preserve"> avec une </w:t>
            </w:r>
            <w:r>
              <w:rPr>
                <w:i w:val="false"/>
              </w:rPr>
              <w:t xml:space="preserve">poignée</w:t>
            </w:r>
            <w:r>
              <w:rPr>
                <w:i w:val="false"/>
              </w:rPr>
            </w:r>
            <w:r/>
          </w:p>
        </w:tc>
      </w:tr>
      <w:tr>
        <w:trPr>
          <w:cantSplit/>
          <w:trHeight w:val="438"/>
        </w:trPr>
        <w:tc>
          <w:tcPr>
            <w:tcBorders>
              <w:left w:val="single" w:color="000000" w:sz="4" w:space="0"/>
              <w:bottom w:val="single" w:color="000000" w:sz="4" w:space="0"/>
            </w:tcBorders>
            <w:tcW w:w="1688" w:type="dxa"/>
            <w:vAlign w:val="top"/>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Risques liés à la manipulation de produits chimiques, solvants et réactifs</w:t>
            </w:r>
            <w:r>
              <w:rPr>
                <w:i w:val="false"/>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Risques de projection</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Porter les EPI adaptés. Présence d’une douche portable.</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t xml:space="preserve">X</w:t>
            </w: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 douche a été achetée mais le chargement en eau par une personne habilité est en cours.</w:t>
            </w:r>
            <w:r>
              <w:rPr>
                <w:i w:val="false"/>
              </w:rPr>
            </w:r>
            <w:r/>
          </w:p>
        </w:tc>
      </w:tr>
      <w:tr>
        <w:trPr>
          <w:cantSplit/>
          <w:trHeight w:val="535"/>
        </w:trPr>
        <w:tc>
          <w:tcPr>
            <w:tcBorders>
              <w:left w:val="single" w:color="000000" w:sz="4" w:space="0"/>
              <w:bottom w:val="single" w:color="000000" w:sz="4" w:space="0"/>
            </w:tcBorders>
            <w:tcW w:w="1688" w:type="dxa"/>
            <w:vAlign w:val="top"/>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Pr>
        <w:tc>
          <w:tcPr>
            <w:tcBorders>
              <w:left w:val="single" w:color="000000" w:sz="4" w:space="0"/>
              <w:bottom w:val="single" w:color="000000" w:sz="4" w:space="0"/>
            </w:tcBorders>
            <w:tcW w:w="1688" w:type="dxa"/>
            <w:vAlign w:val="top"/>
            <w:vMerge w:val="restart"/>
            <w:textDirection w:val="lrTb"/>
            <w:noWrap w:val="false"/>
          </w:tcPr>
          <w:p>
            <w:pPr>
              <w:pStyle w:val="560"/>
              <w:rPr>
                <w:i w:val="false"/>
              </w:rPr>
            </w:pPr>
            <w:r>
              <w:rPr>
                <w:i w:val="false"/>
              </w:rPr>
            </w:r>
            <w:r/>
          </w:p>
          <w:p>
            <w:pPr>
              <w:pStyle w:val="560"/>
              <w:rPr>
                <w:i w:val="false"/>
              </w:rPr>
            </w:pPr>
            <w:r>
              <w:rPr>
                <w:i w:val="false"/>
              </w:rPr>
              <w:t xml:space="preserve">C-01</w:t>
            </w:r>
            <w:r/>
          </w:p>
          <w:p>
            <w:pPr>
              <w:pStyle w:val="560"/>
              <w:jc w:val="both"/>
              <w:rPr>
                <w:i w:val="false"/>
              </w:rPr>
            </w:pPr>
            <w:r>
              <w:rPr>
                <w:i w:val="false"/>
              </w:rPr>
            </w:r>
            <w:r/>
          </w:p>
          <w:p>
            <w:pPr>
              <w:pStyle w:val="560"/>
              <w:rPr>
                <w:i w:val="false"/>
              </w:rPr>
            </w:pPr>
            <w:r>
              <w:rPr>
                <w:i w:val="false"/>
              </w:rPr>
              <w:t xml:space="preserve">Secrétariat</w:t>
            </w:r>
            <w:r>
              <w:rPr>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TMS, troubles oculaires liés a</w:t>
            </w:r>
            <w:r>
              <w:rPr>
                <w:i w:val="false"/>
              </w:rPr>
              <w:t xml:space="preserve">u</w:t>
            </w:r>
            <w:r>
              <w:rPr>
                <w:i w:val="false"/>
              </w:rPr>
              <w:t xml:space="preserve"> travail sur poste informatique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Mauvais aménagement du poste de travail.</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1</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Recommandations INRS</w:t>
            </w:r>
            <w:r/>
          </w:p>
          <w:p>
            <w:pPr>
              <w:pStyle w:val="560"/>
              <w:jc w:val="both"/>
              <w:rPr>
                <w:i w:val="false"/>
              </w:rPr>
            </w:pPr>
            <w:r>
              <w:rPr>
                <w:i w:val="false"/>
              </w:rPr>
              <w:t xml:space="preserve">L'aménagement optimal est celui qui permet une posture adéquate, à savoir :</w:t>
            </w:r>
            <w:r/>
          </w:p>
          <w:p>
            <w:pPr>
              <w:pStyle w:val="560"/>
              <w:jc w:val="left"/>
              <w:rPr>
                <w:i w:val="false"/>
              </w:rPr>
            </w:pPr>
            <w:r>
              <w:rPr>
                <w:i w:val="false"/>
              </w:rPr>
              <w:t xml:space="preserve">Les pieds reposent par terre ou sur un repose pieds.</w:t>
            </w:r>
            <w:r/>
          </w:p>
          <w:p>
            <w:pPr>
              <w:pStyle w:val="560"/>
              <w:jc w:val="left"/>
              <w:rPr>
                <w:i w:val="false"/>
              </w:rPr>
            </w:pPr>
            <w:r>
              <w:rPr>
                <w:i w:val="false"/>
              </w:rPr>
              <w:t xml:space="preserve">L’angle du coude est droit ou légèrement obtus</w:t>
            </w:r>
            <w:r/>
          </w:p>
          <w:p>
            <w:pPr>
              <w:pStyle w:val="560"/>
              <w:jc w:val="left"/>
              <w:rPr>
                <w:i w:val="false"/>
              </w:rPr>
            </w:pPr>
            <w:r>
              <w:rPr>
                <w:i w:val="false"/>
              </w:rPr>
              <w:t xml:space="preserve">Le bras le long du corps.</w:t>
            </w:r>
            <w:r/>
          </w:p>
          <w:p>
            <w:pPr>
              <w:pStyle w:val="560"/>
              <w:jc w:val="left"/>
              <w:rPr>
                <w:i w:val="false"/>
              </w:rPr>
            </w:pPr>
            <w:r>
              <w:rPr>
                <w:i w:val="false"/>
              </w:rPr>
              <w:t xml:space="preserve">Le dos droit ou légèrement en arrière soutenu par le dossier</w:t>
            </w:r>
            <w:r/>
          </w:p>
          <w:p>
            <w:pPr>
              <w:pStyle w:val="560"/>
              <w:jc w:val="both"/>
              <w:rPr>
                <w:i w:val="false"/>
              </w:rPr>
            </w:pPr>
            <w:r>
              <w:rPr>
                <w:i w:val="false"/>
              </w:rPr>
              <w:t xml:space="preserve">Orientation de l’écran par rapport à la fenêtre recommandation de la médecin</w:t>
            </w:r>
            <w:r>
              <w:rPr>
                <w:i w:val="false"/>
              </w:rPr>
              <w:t xml:space="preserve">e</w:t>
            </w:r>
            <w:r>
              <w:rPr>
                <w:i w:val="false"/>
              </w:rPr>
              <w:t xml:space="preserve"> du travail.</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rPr>
                <w:i w:val="false"/>
              </w:rPr>
            </w:pPr>
            <w:r>
              <w:rPr>
                <w:i w:val="false"/>
              </w:rPr>
              <w:t xml:space="preserve">X</w:t>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Un bureau dos</w:t>
            </w:r>
            <w:r>
              <w:rPr>
                <w:i w:val="false"/>
              </w:rPr>
              <w:t xml:space="preserve"> à la fenêtre.</w:t>
            </w:r>
            <w:r>
              <w:rPr>
                <w:i w:val="false"/>
              </w:rPr>
              <w:t xml:space="preserve"> </w:t>
            </w:r>
            <w:r>
              <w:rPr>
                <w:i w:val="false"/>
              </w:rPr>
              <w:t xml:space="preserve">Un 2ème bureau</w:t>
            </w:r>
            <w:r>
              <w:rPr>
                <w:i w:val="false"/>
              </w:rPr>
              <w:t xml:space="preserve"> </w:t>
            </w:r>
            <w:r>
              <w:rPr>
                <w:i w:val="false"/>
              </w:rPr>
              <w:t xml:space="preserve">(┴</w:t>
            </w:r>
            <w:r>
              <w:rPr>
                <w:i w:val="false"/>
              </w:rPr>
              <w:t xml:space="preserve"> à la fenêtre) occupe la </w:t>
            </w:r>
            <w:r>
              <w:rPr>
                <w:i w:val="false"/>
              </w:rPr>
              <w:t xml:space="preserve">pièce. </w:t>
            </w:r>
            <w:r>
              <w:rPr>
                <w:i w:val="false"/>
              </w:rPr>
              <w:t xml:space="preserve">l’aménagement de la pièce, par rapport à la porte d’entrée, ne</w:t>
            </w:r>
            <w:r>
              <w:rPr>
                <w:i w:val="false"/>
              </w:rPr>
              <w:t xml:space="preserve"> permet pas de positionner le 1</w:t>
            </w:r>
            <w:r>
              <w:rPr>
                <w:i w:val="false"/>
              </w:rPr>
              <w:t xml:space="preserve">er bureau perpendiculairement à la </w:t>
            </w:r>
            <w:r>
              <w:rPr>
                <w:i w:val="false"/>
              </w:rPr>
              <w:t xml:space="preserve">fenêtre.</w:t>
            </w:r>
            <w:r>
              <w:rPr>
                <w:i w:val="false"/>
              </w:rPr>
              <w:t xml:space="preserve"> Il </w:t>
            </w:r>
            <w:r>
              <w:rPr>
                <w:i w:val="false"/>
              </w:rPr>
              <w:t xml:space="preserve"> est dos à la fenêtre</w:t>
            </w:r>
            <w:r>
              <w:rPr>
                <w:i w:val="false"/>
              </w:rPr>
              <w:t xml:space="preserve">.</w:t>
            </w:r>
            <w:r>
              <w:rPr>
                <w:i w:val="false"/>
              </w:rPr>
            </w:r>
            <w:r/>
          </w:p>
          <w:p>
            <w:pPr>
              <w:pStyle w:val="560"/>
              <w:rPr>
                <w:i w:val="false"/>
              </w:rPr>
            </w:pPr>
            <w:r>
              <w:rPr>
                <w:rFonts w:eastAsia="Arial"/>
                <w:i w:val="false"/>
              </w:rPr>
              <w:t xml:space="preserve">Revoir l’am</w:t>
            </w:r>
            <w:r>
              <w:rPr>
                <w:rFonts w:eastAsia="Arial"/>
                <w:i w:val="false"/>
              </w:rPr>
              <w:t xml:space="preserve">énagement du poste informatique.</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Coupures, blessures, </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Encombrement d’objets dangereux, coupants</w:t>
            </w:r>
            <w:r>
              <w:rPr>
                <w:i w:val="false"/>
              </w:rPr>
              <w:t xml:space="preserve"> </w:t>
            </w:r>
            <w:r>
              <w:rPr>
                <w:i w:val="false"/>
              </w:rPr>
              <w:t xml:space="preserve">(cutter), blessant</w:t>
            </w:r>
            <w:r>
              <w:rPr>
                <w:i w:val="false"/>
              </w:rPr>
              <w:t xml:space="preserve">s</w:t>
            </w:r>
            <w:r>
              <w:rPr>
                <w:i w:val="false"/>
              </w:rPr>
              <w:t xml:space="preserve"> </w:t>
            </w:r>
            <w:r>
              <w:rPr>
                <w:i w:val="false"/>
              </w:rPr>
              <w:t xml:space="preserve">(punaises), contondants</w:t>
            </w:r>
            <w:r>
              <w:rPr>
                <w:i w:val="false"/>
              </w:rPr>
              <w:t xml:space="preserve"> </w:t>
            </w:r>
            <w:r>
              <w:rPr>
                <w:i w:val="false"/>
              </w:rPr>
              <w:t xml:space="preserve">(objets lourds)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Ranger les objets après utilisation, les  poser sur un</w:t>
            </w:r>
            <w:r>
              <w:rPr>
                <w:i w:val="false"/>
              </w:rPr>
              <w:t xml:space="preserve">e</w:t>
            </w:r>
            <w:r>
              <w:rPr>
                <w:i w:val="false"/>
              </w:rPr>
              <w:t xml:space="preserve"> surface stable.</w:t>
            </w:r>
            <w:r/>
          </w:p>
          <w:p>
            <w:pPr>
              <w:pStyle w:val="560"/>
              <w:rPr>
                <w:i w:val="false"/>
              </w:rPr>
            </w:pPr>
            <w:r>
              <w:rPr>
                <w:i w:val="false"/>
              </w:rPr>
              <w:t xml:space="preserve">Rentrer les cutter</w:t>
            </w:r>
            <w:r>
              <w:rPr>
                <w:i w:val="false"/>
              </w:rPr>
              <w:t xml:space="preserve">s</w:t>
            </w:r>
            <w:r>
              <w:rPr>
                <w:i w:val="false"/>
              </w:rPr>
              <w:t xml:space="preserve"> après utilisation</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 Bureau est bien tenu, bien rangé.</w:t>
            </w:r>
            <w:r/>
          </w:p>
          <w:p>
            <w:pPr>
              <w:pStyle w:val="560"/>
              <w:rPr>
                <w:i w:val="false"/>
              </w:rPr>
            </w:pP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 électrique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Des câbles électriques qui « traînent » sur les espaces de circulation, dans un environnement encombré sont des facteurs de risques électriques (entre autre)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Utiliser une goulotte pour rassembler et isoler les câbles électriques.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Aucun câble ne traîne dans les espaces de circulation ni dans le bureau.</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Environnement thermique (chaud, froid)</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Coupure du chauffage centrale pendant les périodes de vacances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Hors période de chauffage collectif, utilisation d’un chauffage d’appoint.</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Présence dans le bureau d’un chauffage d’appoint</w:t>
            </w:r>
            <w:r>
              <w:rPr>
                <w:i w:val="false"/>
              </w:rPr>
              <w:t xml:space="preserve"> utilisé occasionnellement</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Chute en hauteur, choc lié à la chute d’objets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Archivage en hauteur</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Éviter de stocker les documents d’usage fréquent en hauteur. Réserver les espaces hauts pour les stockages permanents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Il n’y a pas de stockage en hauteur</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TMS, </w:t>
            </w:r>
            <w:r>
              <w:rPr>
                <w:i/>
              </w:rPr>
              <w:t xml:space="preserve">courbature</w:t>
            </w:r>
            <w:r>
              <w:rPr>
                <w:i/>
              </w:rPr>
            </w:r>
            <w:r/>
          </w:p>
          <w:p>
            <w:pPr>
              <w:pStyle w:val="648"/>
              <w:tabs>
                <w:tab w:val="clear" w:pos="4536" w:leader="none"/>
                <w:tab w:val="clear" w:pos="9072" w:leader="none"/>
              </w:tabs>
              <w:rPr>
                <w:i/>
              </w:rPr>
            </w:pPr>
            <w:r>
              <w:rPr>
                <w:i/>
              </w:rPr>
            </w:r>
            <w:r/>
          </w:p>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Manipulation de charges lourdes.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archives doivent pouvoir être extraites sans déplacer de lourdes charges, archivage bas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L’archivage dans les placards et fait dans des boîtes de taille petite ou moyenne.</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Fatigue oculaire, éblouissement, baisse de l’attention, </w:t>
            </w:r>
            <w:r>
              <w:rPr>
                <w:i/>
              </w:rPr>
              <w:t xml:space="preserve">gène visuelle, déconcentration </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Luminosité, éblouissement par le soleil en été </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La luminosité peut être maîtrisée par l’éclairage de la pièce.</w:t>
            </w:r>
            <w:r/>
          </w:p>
          <w:p>
            <w:pPr>
              <w:pStyle w:val="560"/>
              <w:rPr>
                <w:i w:val="false"/>
              </w:rPr>
            </w:pPr>
            <w:r>
              <w:rPr>
                <w:i w:val="false"/>
              </w:rPr>
              <w:t xml:space="preserve">L’éblouissement par le soleil peur être maîtrisé par un rideau à la fenêtre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Il y a des rideaux aux fenêtres</w:t>
            </w:r>
            <w:r>
              <w:rPr>
                <w:i w:val="false"/>
              </w:rPr>
            </w:r>
            <w:r/>
          </w:p>
        </w:tc>
      </w:tr>
      <w:tr>
        <w:trPr>
          <w:cantSplit/>
          <w:trHeight w:val="989"/>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Gène </w:t>
            </w:r>
            <w:r>
              <w:rPr>
                <w:i/>
              </w:rPr>
              <w:t xml:space="preserve">auditive, baisse de l’attention</w:t>
            </w:r>
            <w:r>
              <w:rPr>
                <w:i/>
              </w:rPr>
              <w:t xml:space="preserve">, déconcentration</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Environnement bruyant</w:t>
            </w:r>
            <w:r>
              <w:rPr>
                <w:i w:val="false"/>
                <w:sz w:val="16"/>
              </w:rPr>
              <w:t xml:space="preserve"> </w:t>
            </w:r>
            <w:r>
              <w:rPr>
                <w:i w:val="false"/>
              </w:rPr>
            </w:r>
            <w:r/>
          </w:p>
          <w:p>
            <w:pPr>
              <w:pStyle w:val="560"/>
              <w:rPr>
                <w:i w:val="false"/>
              </w:rPr>
            </w:pPr>
            <w:r>
              <w:rPr>
                <w:i w:val="false"/>
              </w:rPr>
            </w:r>
            <w:r/>
          </w:p>
          <w:p>
            <w:pPr>
              <w:pStyle w:val="560"/>
              <w:jc w:val="both"/>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 </w:t>
            </w:r>
            <w:r>
              <w:rPr>
                <w:i w:val="false"/>
              </w:rPr>
              <w:t xml:space="preserve">VMC</w:t>
            </w:r>
            <w:r>
              <w:rPr>
                <w:i w:val="false"/>
              </w:rPr>
              <w:t xml:space="preserve"> est bruyante.</w:t>
            </w:r>
            <w:r>
              <w:rPr>
                <w:i w:val="false"/>
              </w:rPr>
            </w:r>
            <w:r/>
          </w:p>
          <w:p>
            <w:pPr>
              <w:pStyle w:val="560"/>
              <w:rPr>
                <w:i w:val="false"/>
              </w:rPr>
            </w:pPr>
            <w:r>
              <w:rPr>
                <w:i w:val="false"/>
              </w:rPr>
            </w:r>
            <w:r/>
          </w:p>
        </w:tc>
      </w:tr>
      <w:tr>
        <w:trPr>
          <w:trHeight w:val="564"/>
        </w:trPr>
        <w:tc>
          <w:tcPr>
            <w:tcBorders>
              <w:left w:val="single" w:color="000000" w:sz="4" w:space="0"/>
              <w:bottom w:val="single" w:color="000000" w:sz="4" w:space="0"/>
            </w:tcBorders>
            <w:tcW w:w="1688" w:type="dxa"/>
            <w:vAlign w:val="top"/>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pPr>
            <w:r/>
            <w:r/>
          </w:p>
        </w:tc>
        <w:tc>
          <w:tcPr>
            <w:gridSpan w:val="2"/>
            <w:tcBorders>
              <w:left w:val="single" w:color="000000" w:sz="4" w:space="0"/>
              <w:bottom w:val="single" w:color="000000" w:sz="4" w:space="0"/>
            </w:tcBorders>
            <w:tcW w:w="3022" w:type="dxa"/>
            <w:vAlign w:val="top"/>
            <w:textDirection w:val="lrTb"/>
            <w:noWrap w:val="false"/>
          </w:tcPr>
          <w:p>
            <w:pPr>
              <w:pStyle w:val="560"/>
            </w:pPr>
            <w:r/>
            <w:r/>
          </w:p>
        </w:tc>
        <w:tc>
          <w:tcPr>
            <w:tcBorders>
              <w:left w:val="single" w:color="000000" w:sz="4" w:space="0"/>
              <w:bottom w:val="single" w:color="000000" w:sz="4" w:space="0"/>
            </w:tcBorders>
            <w:tcW w:w="805" w:type="dxa"/>
            <w:vAlign w:val="top"/>
            <w:textDirection w:val="lrTb"/>
            <w:noWrap w:val="false"/>
          </w:tcPr>
          <w:p>
            <w:pPr>
              <w:pStyle w:val="560"/>
            </w:pPr>
            <w:r/>
            <w:r/>
          </w:p>
        </w:tc>
        <w:tc>
          <w:tcPr>
            <w:tcBorders>
              <w:left w:val="single" w:color="000000" w:sz="4" w:space="0"/>
              <w:bottom w:val="single" w:color="000000" w:sz="4" w:space="0"/>
            </w:tcBorders>
            <w:tcW w:w="3721" w:type="dxa"/>
            <w:vAlign w:val="top"/>
            <w:textDirection w:val="lrTb"/>
            <w:noWrap w:val="false"/>
          </w:tcPr>
          <w:p>
            <w:pPr>
              <w:pStyle w:val="560"/>
            </w:pPr>
            <w:r/>
            <w:r/>
          </w:p>
        </w:tc>
        <w:tc>
          <w:tcPr>
            <w:tcBorders>
              <w:left w:val="single" w:color="000000" w:sz="4" w:space="0"/>
              <w:bottom w:val="single" w:color="000000" w:sz="4" w:space="0"/>
            </w:tcBorders>
            <w:tcW w:w="710" w:type="dxa"/>
            <w:vAlign w:val="top"/>
            <w:textDirection w:val="lrTb"/>
            <w:noWrap w:val="false"/>
          </w:tcPr>
          <w:p>
            <w:pPr>
              <w:pStyle w:val="560"/>
            </w:p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670" w:type="dxa"/>
            <w:vAlign w:val="top"/>
            <w:textDirection w:val="lrTb"/>
            <w:noWrap w:val="false"/>
          </w:tcPr>
          <w:p>
            <w:pPr>
              <w:pStyle w:val="560"/>
            </w:p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pPr>
            <w:r/>
            <w:r/>
          </w:p>
        </w:tc>
      </w:tr>
      <w:tr>
        <w:trPr>
          <w:cantSplit/>
        </w:trPr>
        <w:tc>
          <w:tcPr>
            <w:tcBorders>
              <w:left w:val="single" w:color="000000" w:sz="4" w:space="0"/>
              <w:bottom w:val="single" w:color="000000" w:sz="4" w:space="0"/>
            </w:tcBorders>
            <w:tcW w:w="1688" w:type="dxa"/>
            <w:vAlign w:val="top"/>
            <w:vMerge w:val="restart"/>
            <w:textDirection w:val="lrTb"/>
            <w:noWrap w:val="false"/>
          </w:tcPr>
          <w:p>
            <w:pPr>
              <w:pStyle w:val="560"/>
            </w:pPr>
            <w:r/>
            <w:r/>
          </w:p>
          <w:p>
            <w:pPr>
              <w:pStyle w:val="560"/>
            </w:pPr>
            <w:r>
              <w:t xml:space="preserve">C-02 </w:t>
            </w:r>
            <w:r/>
          </w:p>
          <w:p>
            <w:pPr>
              <w:pStyle w:val="560"/>
            </w:pPr>
            <w:r/>
            <w:r/>
          </w:p>
          <w:p>
            <w:pPr>
              <w:pStyle w:val="560"/>
              <w:rPr>
                <w:i w:val="false"/>
              </w:rPr>
            </w:pPr>
            <w:r>
              <w:rPr>
                <w:i w:val="false"/>
              </w:rPr>
              <w:t xml:space="preserve">Chef de département</w:t>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TMS, troubles oculaires liés a</w:t>
            </w:r>
            <w:r>
              <w:rPr>
                <w:i w:val="false"/>
              </w:rPr>
              <w:t xml:space="preserve">u</w:t>
            </w:r>
            <w:r>
              <w:rPr>
                <w:i w:val="false"/>
              </w:rPr>
              <w:t xml:space="preserve"> travail sur poste informatique</w:t>
            </w:r>
            <w:r/>
          </w:p>
        </w:tc>
        <w:tc>
          <w:tcPr>
            <w:gridSpan w:val="2"/>
            <w:tcBorders>
              <w:left w:val="single" w:color="000000" w:sz="4" w:space="0"/>
              <w:bottom w:val="single" w:color="000000" w:sz="4" w:space="0"/>
            </w:tcBorders>
            <w:tcW w:w="3022" w:type="dxa"/>
            <w:vAlign w:val="top"/>
            <w:textDirection w:val="lrTb"/>
            <w:noWrap w:val="false"/>
          </w:tcPr>
          <w:p>
            <w:pPr>
              <w:pStyle w:val="560"/>
              <w:rPr>
                <w:rFonts w:ascii="Liberation Sans" w:hAnsi="Liberation Sans"/>
                <w:i w:val="false"/>
              </w:rPr>
            </w:pPr>
            <w:r>
              <w:rPr>
                <w:rFonts w:ascii="Liberation Sans" w:hAnsi="Liberation Sans"/>
                <w:i w:val="false"/>
              </w:rPr>
              <w:t xml:space="preserve">Mauvais aménagement du poste de travail.</w:t>
            </w:r>
            <w:r/>
          </w:p>
          <w:p>
            <w:pPr>
              <w:pStyle w:val="560"/>
              <w:rPr>
                <w:i w:val="false"/>
              </w:rPr>
            </w:pPr>
            <w:r>
              <w:rPr>
                <w:rFonts w:ascii="Liberation Sans" w:hAnsi="Liberation Sans"/>
                <w:i w:val="false"/>
              </w:rPr>
              <w:t xml:space="preserve">Peut entrainer des TMS et une pathologie </w:t>
            </w:r>
            <w:r>
              <w:rPr>
                <w:rFonts w:ascii="Liberation Sans" w:hAnsi="Liberation Sans"/>
                <w:i w:val="false"/>
              </w:rPr>
              <w:t xml:space="preserve">du syndrome </w:t>
            </w:r>
            <w:r>
              <w:rPr>
                <w:rFonts w:ascii="Liberation Sans" w:hAnsi="Liberation Sans"/>
                <w:i w:val="false"/>
              </w:rPr>
              <w:t xml:space="preserve">du c</w:t>
            </w:r>
            <w:r>
              <w:rPr>
                <w:rFonts w:ascii="Liberation Sans" w:hAnsi="Liberation Sans"/>
                <w:i w:val="false"/>
              </w:rPr>
              <w:t xml:space="preserve">anal carpien</w:t>
            </w:r>
            <w:r>
              <w:rPr>
                <w:i w:val="false"/>
              </w:rPr>
            </w:r>
            <w:r/>
          </w:p>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1</w:t>
            </w: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Recommandations INRS.</w:t>
            </w:r>
            <w:r/>
          </w:p>
          <w:p>
            <w:pPr>
              <w:pStyle w:val="560"/>
              <w:rPr>
                <w:i w:val="false"/>
              </w:rPr>
            </w:pPr>
            <w:r>
              <w:rPr>
                <w:i w:val="false"/>
              </w:rPr>
              <w:t xml:space="preserve">L'aménagement optimal est celui qui permet une posture adéquate, à savoir :</w:t>
            </w:r>
            <w:r/>
          </w:p>
          <w:p>
            <w:pPr>
              <w:pStyle w:val="560"/>
              <w:jc w:val="left"/>
              <w:rPr>
                <w:i w:val="false"/>
              </w:rPr>
            </w:pPr>
            <w:r>
              <w:rPr>
                <w:i w:val="false"/>
              </w:rPr>
              <w:t xml:space="preserve">Les pieds reposent </w:t>
            </w:r>
            <w:r>
              <w:rPr>
                <w:i w:val="false"/>
              </w:rPr>
              <w:t xml:space="preserve">par terre ou sur un repose pied</w:t>
            </w:r>
            <w:r>
              <w:rPr>
                <w:i w:val="false"/>
              </w:rPr>
              <w:t xml:space="preserve">.</w:t>
            </w:r>
            <w:r/>
          </w:p>
          <w:p>
            <w:pPr>
              <w:pStyle w:val="560"/>
              <w:jc w:val="left"/>
              <w:rPr>
                <w:i w:val="false"/>
              </w:rPr>
            </w:pPr>
            <w:r>
              <w:rPr>
                <w:i w:val="false"/>
              </w:rPr>
              <w:t xml:space="preserve">L’angle du coude est droit ou légèrement obtus</w:t>
            </w:r>
            <w:r/>
          </w:p>
          <w:p>
            <w:pPr>
              <w:pStyle w:val="560"/>
              <w:jc w:val="left"/>
              <w:rPr>
                <w:i w:val="false"/>
              </w:rPr>
            </w:pPr>
            <w:r>
              <w:rPr>
                <w:i w:val="false"/>
              </w:rPr>
              <w:t xml:space="preserve">Le bras le long du corps.</w:t>
            </w:r>
            <w:r/>
          </w:p>
          <w:p>
            <w:pPr>
              <w:pStyle w:val="560"/>
              <w:jc w:val="left"/>
              <w:rPr>
                <w:i w:val="false"/>
              </w:rPr>
            </w:pPr>
            <w:r>
              <w:rPr>
                <w:i w:val="false"/>
              </w:rPr>
              <w:t xml:space="preserve">Le dos droit ou légèrement en arrière soutenu par le dossier</w:t>
            </w:r>
            <w:r/>
          </w:p>
          <w:p>
            <w:pPr>
              <w:pStyle w:val="560"/>
              <w:jc w:val="both"/>
              <w:rPr>
                <w:i w:val="false"/>
              </w:rPr>
            </w:pPr>
            <w:r>
              <w:rPr>
                <w:i w:val="false"/>
              </w:rPr>
              <w:t xml:space="preserve">Orientation de l</w:t>
            </w:r>
            <w:r>
              <w:rPr>
                <w:i w:val="false"/>
              </w:rPr>
              <w:t xml:space="preserve">’écran par rapport à la fenêtre</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rPr>
                <w:i w:val="false"/>
              </w:rPr>
            </w:pPr>
            <w:r>
              <w:rPr>
                <w:i w:val="false"/>
              </w:rPr>
              <w:t xml:space="preserve">X</w:t>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rFonts w:ascii="Liberation Sans" w:hAnsi="Liberation Sans"/>
                <w:i w:val="false"/>
              </w:rPr>
              <w:t xml:space="preserve">Les écrans</w:t>
            </w:r>
            <w:r>
              <w:rPr>
                <w:rFonts w:ascii="Liberation Sans" w:hAnsi="Liberation Sans"/>
                <w:i w:val="false"/>
              </w:rPr>
              <w:t xml:space="preserve"> font dos à la fenêtre.</w:t>
            </w:r>
            <w:r>
              <w:rPr>
                <w:i w:val="false"/>
              </w:rPr>
            </w:r>
            <w:r/>
          </w:p>
          <w:p>
            <w:pPr>
              <w:pStyle w:val="560"/>
              <w:rPr>
                <w:rFonts w:eastAsia="Arial"/>
                <w:i w:val="false"/>
              </w:rPr>
            </w:pPr>
            <w:r>
              <w:rPr>
                <w:rFonts w:eastAsia="Arial"/>
                <w:i w:val="false"/>
              </w:rPr>
              <w:t xml:space="preserve"> Non conforme aux recommandations.</w:t>
            </w:r>
            <w:r>
              <w:rPr>
                <w:rFonts w:eastAsia="Arial"/>
                <w:i w:val="false"/>
              </w:rPr>
              <w:t xml:space="preserve"> </w:t>
            </w:r>
            <w:r>
              <w:rPr>
                <w:rFonts w:eastAsia="Arial"/>
                <w:i w:val="false"/>
              </w:rPr>
              <w:t xml:space="preserve">L’enseignante </w:t>
            </w:r>
            <w:r>
              <w:rPr>
                <w:rFonts w:eastAsia="Arial"/>
                <w:i w:val="false"/>
              </w:rPr>
              <w:t xml:space="preserve">s’en satisfait.</w:t>
            </w:r>
            <w:r>
              <w:rPr>
                <w:rFonts w:eastAsia="Arial"/>
                <w:i w:val="false"/>
              </w:rPr>
            </w:r>
            <w:r/>
          </w:p>
          <w:p>
            <w:pPr>
              <w:pStyle w:val="560"/>
              <w:rPr>
                <w:i w:val="false"/>
              </w:rPr>
            </w:pPr>
            <w:r>
              <w:rPr>
                <w:rFonts w:eastAsia="Arial"/>
                <w:i w:val="false"/>
              </w:rPr>
              <w:t xml:space="preserve">Une souris ergonomie lui a été fournie.</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Coupures, blessures, </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Encombrement d’objets dangereux, coupants</w:t>
            </w:r>
            <w:r>
              <w:rPr>
                <w:i w:val="false"/>
              </w:rPr>
              <w:t xml:space="preserve"> </w:t>
            </w:r>
            <w:r>
              <w:rPr>
                <w:i w:val="false"/>
              </w:rPr>
              <w:t xml:space="preserve">(cutter), blessant</w:t>
            </w:r>
            <w:r>
              <w:rPr>
                <w:i w:val="false"/>
              </w:rPr>
              <w:t xml:space="preserve">s</w:t>
            </w:r>
            <w:r>
              <w:rPr>
                <w:i w:val="false"/>
              </w:rPr>
              <w:t xml:space="preserve"> </w:t>
            </w:r>
            <w:r>
              <w:rPr>
                <w:i w:val="false"/>
              </w:rPr>
              <w:t xml:space="preserve">(punaises), contondants</w:t>
            </w:r>
            <w:r>
              <w:rPr>
                <w:i w:val="false"/>
              </w:rPr>
              <w:t xml:space="preserve"> </w:t>
            </w:r>
            <w:r>
              <w:rPr>
                <w:i w:val="false"/>
              </w:rPr>
              <w:t xml:space="preserve">(objets lourds)</w:t>
            </w:r>
            <w:r>
              <w:rPr>
                <w:i w:val="false"/>
              </w:rPr>
              <w:t xml:space="preserve">.</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Ranger les objets après utilisation, les  poser sur </w:t>
            </w:r>
            <w:r>
              <w:rPr>
                <w:i w:val="false"/>
              </w:rPr>
              <w:t xml:space="preserve">une</w:t>
            </w:r>
            <w:r>
              <w:rPr>
                <w:i w:val="false"/>
              </w:rPr>
              <w:t xml:space="preserve"> surface stable.</w:t>
            </w:r>
            <w:r/>
          </w:p>
          <w:p>
            <w:pPr>
              <w:pStyle w:val="560"/>
              <w:rPr>
                <w:i w:val="false"/>
              </w:rPr>
            </w:pPr>
            <w:r>
              <w:rPr>
                <w:i w:val="false"/>
              </w:rPr>
              <w:t xml:space="preserve">Rentrer </w:t>
            </w:r>
            <w:r>
              <w:rPr>
                <w:i w:val="false"/>
              </w:rPr>
              <w:t xml:space="preserve">les cutters</w:t>
            </w:r>
            <w:r>
              <w:rPr>
                <w:i w:val="false"/>
              </w:rPr>
              <w:t xml:space="preserve"> après utilisation</w:t>
            </w:r>
            <w:r>
              <w:rPr>
                <w:i w:val="false"/>
              </w:rPr>
              <w:t xml:space="preserve">.</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 bureau est bien tenu et</w:t>
            </w:r>
            <w:r>
              <w:rPr>
                <w:i w:val="false"/>
              </w:rPr>
              <w:t xml:space="preserve"> bien rangé.</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 électrique</w:t>
            </w:r>
            <w:r/>
          </w:p>
        </w:tc>
        <w:tc>
          <w:tcPr>
            <w:gridSpan w:val="2"/>
            <w:tcBorders>
              <w:left w:val="single" w:color="000000" w:sz="4" w:space="0"/>
              <w:bottom w:val="single" w:color="000000" w:sz="4" w:space="0"/>
            </w:tcBorders>
            <w:tcW w:w="3022" w:type="dxa"/>
            <w:vAlign w:val="top"/>
            <w:textDirection w:val="lrTb"/>
            <w:noWrap w:val="false"/>
          </w:tcPr>
          <w:p>
            <w:pPr>
              <w:pStyle w:val="560"/>
              <w:jc w:val="left"/>
              <w:rPr>
                <w:i w:val="false"/>
              </w:rPr>
            </w:pPr>
            <w:r>
              <w:rPr>
                <w:i w:val="false"/>
              </w:rPr>
              <w:t xml:space="preserve">Des câbles électriques qui « traînent » sur les espaces de circulation, dans un environnement encombré sont des facteurs de risques électriques (entre autre)</w:t>
            </w:r>
            <w:r>
              <w:rPr>
                <w:i w:val="false"/>
              </w:rPr>
              <w:t xml:space="preserve">.</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Utiliser une goulotte pour rassembler et isoler les câbles électriques</w:t>
            </w:r>
            <w:r/>
          </w:p>
        </w:tc>
        <w:tc>
          <w:tcPr>
            <w:tcBorders>
              <w:left w:val="single" w:color="000000" w:sz="4" w:space="0"/>
              <w:bottom w:val="single" w:color="000000" w:sz="4" w:space="0"/>
            </w:tcBorders>
            <w:tcW w:w="710" w:type="dxa"/>
            <w:vAlign w:val="top"/>
            <w:textDirection w:val="lrTb"/>
            <w:noWrap w:val="false"/>
          </w:tcPr>
          <w:p>
            <w:pPr>
              <w:pStyle w:val="569"/>
              <w:rPr>
                <w:i w:val="false"/>
              </w:rPr>
            </w:pPr>
            <w:r>
              <w:rPr>
                <w:rFonts w:ascii="Arial" w:hAnsi="Arial"/>
                <w:b w:val="false"/>
                <w:i w:val="false"/>
                <w:sz w:val="20"/>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Aucun câble ne traîne dans les espaces de circulation ni dans le bureau.</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Environnement thermique (chaud, froid)</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Coupure du chauffage centrale pendant les périodes de vacances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Hors période de chauffage collectif, utilisation d’un chauffage d’appoint.</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Présence dans le </w:t>
            </w:r>
            <w:r>
              <w:rPr>
                <w:i w:val="false"/>
              </w:rPr>
              <w:t xml:space="preserve">bureau d’un chauffage d’appoint, celui-ci est défaillant. Il</w:t>
            </w:r>
            <w:r>
              <w:rPr>
                <w:i w:val="false"/>
              </w:rPr>
              <w:t xml:space="preserve"> ne perm</w:t>
            </w:r>
            <w:r>
              <w:rPr>
                <w:i w:val="false"/>
              </w:rPr>
              <w:t xml:space="preserve">et </w:t>
            </w:r>
            <w:r>
              <w:rPr>
                <w:i w:val="false"/>
              </w:rPr>
              <w:t xml:space="preserve">pas </w:t>
            </w:r>
            <w:r>
              <w:rPr>
                <w:i w:val="false"/>
              </w:rPr>
              <w:t xml:space="preserve">de réguler la température. Il</w:t>
            </w:r>
            <w:r>
              <w:rPr>
                <w:i w:val="false"/>
              </w:rPr>
              <w:t xml:space="preserve"> faut le changer</w:t>
            </w:r>
            <w:r>
              <w:rPr>
                <w:i w:val="false"/>
              </w:rPr>
              <w:t xml:space="preserve">.</w:t>
            </w:r>
            <w:r>
              <w:rPr>
                <w:i w:val="false"/>
              </w:rPr>
            </w:r>
            <w:r/>
          </w:p>
          <w:p>
            <w:pPr>
              <w:pStyle w:val="560"/>
              <w:rPr>
                <w:i w:val="false"/>
              </w:rPr>
            </w:pPr>
            <w:r>
              <w:rPr>
                <w:i w:val="false"/>
              </w:rPr>
              <w:t xml:space="preserve">L</w:t>
            </w:r>
            <w:r>
              <w:rPr>
                <w:i w:val="false"/>
              </w:rPr>
              <w:t xml:space="preserve">e radiateur ne dispose pas de thermostat fonctionnel</w:t>
            </w:r>
            <w:r>
              <w:rPr>
                <w:i w:val="false"/>
              </w:rPr>
              <w:t xml:space="preserve"> </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Chute en hauteur, choc lié à la chute d’objets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Archivage en hauteur</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Éviter de stocker les documents d’usage fréquent en hauteur. Réserver les espaces hauts pour les stockages permanents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Il n’y a pas de stockage en </w:t>
            </w:r>
            <w:r>
              <w:rPr>
                <w:i w:val="false"/>
              </w:rPr>
              <w:t xml:space="preserve">hauteur.</w:t>
            </w:r>
            <w:r>
              <w:rPr>
                <w:i w:val="false"/>
              </w:rPr>
            </w:r>
            <w:r/>
          </w:p>
          <w:p>
            <w:pPr>
              <w:pStyle w:val="560"/>
              <w:rPr>
                <w:i w:val="false"/>
              </w:rPr>
            </w:pP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TMS, courbature</w:t>
            </w:r>
            <w:r>
              <w:rPr>
                <w:i/>
              </w:rPr>
            </w:r>
            <w:r/>
          </w:p>
          <w:p>
            <w:pPr>
              <w:pStyle w:val="648"/>
              <w:tabs>
                <w:tab w:val="clear" w:pos="4536" w:leader="none"/>
                <w:tab w:val="clear" w:pos="9072" w:leader="none"/>
              </w:tabs>
              <w:rPr>
                <w:i/>
              </w:rPr>
            </w:pPr>
            <w:r>
              <w:rPr>
                <w:i/>
              </w:rPr>
            </w:r>
            <w:r/>
          </w:p>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Manipulation de charges lourdes.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archives doivent pouvoir être extraites sans déplacer de lourdes charges, archivage bas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L’archivage dans les placards et fait dans des boites de taille petite ou moyenne.</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Fatigue oculaire, éblouissement, baisse de l’attention, </w:t>
            </w:r>
            <w:r>
              <w:rPr>
                <w:i/>
              </w:rPr>
              <w:t xml:space="preserve">gène visuelle, déconcentration </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Luminosité, éblouissement par le soleil en été </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La luminosité peut être maîtrisée par l’éclairage de la pièce.</w:t>
            </w:r>
            <w:r/>
          </w:p>
          <w:p>
            <w:pPr>
              <w:pStyle w:val="560"/>
              <w:rPr>
                <w:i w:val="false"/>
              </w:rPr>
            </w:pPr>
            <w:r>
              <w:rPr>
                <w:i w:val="false"/>
              </w:rPr>
              <w:t xml:space="preserve">L’éblouissement par le soleil peur être maîtrisé par un rideau à la fenêtre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Il y a des rideaux aux fenêtres.</w:t>
            </w:r>
            <w:r>
              <w:rPr>
                <w:i w:val="false"/>
              </w:rPr>
            </w:r>
            <w:r/>
          </w:p>
        </w:tc>
      </w:tr>
      <w:tr>
        <w:trPr>
          <w:cantSplit/>
          <w:trHeight w:val="655"/>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Gène auditive, baisse de </w:t>
            </w:r>
            <w:r>
              <w:rPr>
                <w:i/>
              </w:rPr>
              <w:t xml:space="preserve">l’attention,</w:t>
            </w:r>
            <w:r>
              <w:rPr>
                <w:i/>
              </w:rPr>
              <w:t xml:space="preserve"> déconcentration</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Environnement bruyant</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w:t>
            </w:r>
            <w:r>
              <w:rPr>
                <w:i w:val="false"/>
              </w:rPr>
              <w:t xml:space="preserve"> VMC</w:t>
            </w:r>
            <w:r>
              <w:rPr>
                <w:i w:val="false"/>
              </w:rPr>
              <w:t xml:space="preserve"> est bruyante elle émet un sifflement.</w:t>
            </w:r>
            <w:r>
              <w:rPr>
                <w:i w:val="false"/>
              </w:rPr>
            </w:r>
            <w:r/>
          </w:p>
        </w:tc>
      </w:tr>
      <w:tr>
        <w:trPr>
          <w:trHeight w:val="597"/>
        </w:trPr>
        <w:tc>
          <w:tcPr>
            <w:tcBorders>
              <w:left w:val="single" w:color="000000" w:sz="4" w:space="0"/>
              <w:bottom w:val="single" w:color="000000" w:sz="4" w:space="0"/>
            </w:tcBorders>
            <w:tcW w:w="1688"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Height w:val="1419"/>
        </w:trPr>
        <w:tc>
          <w:tcPr>
            <w:tcBorders>
              <w:left w:val="single" w:color="000000" w:sz="4" w:space="0"/>
              <w:bottom w:val="single" w:color="000000" w:sz="4" w:space="0"/>
            </w:tcBorders>
            <w:tcW w:w="1688" w:type="dxa"/>
            <w:vAlign w:val="top"/>
            <w:vMerge w:val="restart"/>
            <w:textDirection w:val="lrTb"/>
            <w:noWrap w:val="false"/>
          </w:tcPr>
          <w:p>
            <w:pPr>
              <w:pStyle w:val="560"/>
              <w:rPr>
                <w:i w:val="false"/>
              </w:rPr>
            </w:pPr>
            <w:r>
              <w:rPr>
                <w:i w:val="false"/>
              </w:rPr>
            </w:r>
            <w:r/>
          </w:p>
          <w:p>
            <w:pPr>
              <w:pStyle w:val="560"/>
              <w:rPr>
                <w:i w:val="false"/>
              </w:rPr>
            </w:pPr>
            <w:r>
              <w:rPr>
                <w:i w:val="false"/>
              </w:rPr>
              <w:t xml:space="preserve">C-</w:t>
            </w:r>
            <w:r>
              <w:rPr>
                <w:i w:val="false"/>
              </w:rPr>
              <w:t xml:space="preserve">0</w:t>
            </w:r>
            <w:r>
              <w:rPr>
                <w:i w:val="false"/>
              </w:rPr>
              <w:t xml:space="preserve">03</w:t>
            </w:r>
            <w:r/>
          </w:p>
          <w:p>
            <w:pPr>
              <w:pStyle w:val="560"/>
              <w:jc w:val="both"/>
              <w:rPr>
                <w:i w:val="false"/>
              </w:rPr>
            </w:pPr>
            <w:r>
              <w:rPr>
                <w:i w:val="false"/>
              </w:rPr>
            </w:r>
            <w:r/>
          </w:p>
          <w:p>
            <w:pPr>
              <w:pStyle w:val="560"/>
              <w:jc w:val="both"/>
              <w:rPr>
                <w:i w:val="false"/>
              </w:rPr>
            </w:pPr>
            <w:r>
              <w:rPr>
                <w:i w:val="false"/>
              </w:rPr>
              <w:t xml:space="preserve">Enseignante</w:t>
            </w:r>
            <w:r>
              <w:rPr>
                <w:i w:val="false"/>
              </w:rPr>
            </w:r>
            <w:r/>
          </w:p>
          <w:p>
            <w:pPr>
              <w:pStyle w:val="560"/>
              <w:jc w:val="both"/>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TMS, troubles oculaires liés a</w:t>
            </w:r>
            <w:r>
              <w:rPr>
                <w:i w:val="false"/>
              </w:rPr>
              <w:t xml:space="preserve">u</w:t>
            </w:r>
            <w:r>
              <w:rPr>
                <w:i w:val="false"/>
              </w:rPr>
              <w:t xml:space="preserve"> travail sur poste informatique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Mauvais aménagement du poste de travail.</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1</w:t>
            </w:r>
            <w:r/>
          </w:p>
        </w:tc>
        <w:tc>
          <w:tcPr>
            <w:tcBorders>
              <w:left w:val="single" w:color="000000" w:sz="4" w:space="0"/>
              <w:bottom w:val="single" w:color="000000" w:sz="4" w:space="0"/>
            </w:tcBorders>
            <w:tcW w:w="3721" w:type="dxa"/>
            <w:vAlign w:val="top"/>
            <w:textDirection w:val="lrTb"/>
            <w:noWrap w:val="false"/>
          </w:tcPr>
          <w:p>
            <w:pPr>
              <w:pStyle w:val="560"/>
              <w:jc w:val="left"/>
              <w:rPr>
                <w:i w:val="false"/>
              </w:rPr>
            </w:pPr>
            <w:r>
              <w:rPr>
                <w:i w:val="false"/>
              </w:rPr>
              <w:t xml:space="preserve">Recommandations INRS</w:t>
            </w:r>
            <w:r>
              <w:rPr>
                <w:i w:val="false"/>
              </w:rPr>
              <w:t xml:space="preserve"> : </w:t>
            </w:r>
            <w:r>
              <w:rPr>
                <w:i w:val="false"/>
              </w:rPr>
              <w:t xml:space="preserve">L'aménagement optimal est celui qui permet une posture adéquate, à savoir :</w:t>
            </w:r>
            <w:r/>
          </w:p>
          <w:p>
            <w:pPr>
              <w:pStyle w:val="560"/>
              <w:jc w:val="left"/>
              <w:rPr>
                <w:i w:val="false"/>
              </w:rPr>
            </w:pPr>
            <w:r>
              <w:rPr>
                <w:i w:val="false"/>
              </w:rPr>
              <w:t xml:space="preserve">Les pieds reposent par terre ou sur un repose pieds.</w:t>
            </w:r>
            <w:r/>
          </w:p>
          <w:p>
            <w:pPr>
              <w:pStyle w:val="560"/>
              <w:jc w:val="left"/>
              <w:rPr>
                <w:i w:val="false"/>
              </w:rPr>
            </w:pPr>
            <w:r>
              <w:rPr>
                <w:i w:val="false"/>
              </w:rPr>
              <w:t xml:space="preserve">L’angle du coude est droit ou légèrement obtus</w:t>
            </w:r>
            <w:r/>
          </w:p>
          <w:p>
            <w:pPr>
              <w:pStyle w:val="560"/>
              <w:jc w:val="left"/>
              <w:rPr>
                <w:i w:val="false"/>
              </w:rPr>
            </w:pPr>
            <w:r>
              <w:rPr>
                <w:i w:val="false"/>
              </w:rPr>
              <w:t xml:space="preserve">Le bras le long du corps.</w:t>
            </w:r>
            <w:r/>
          </w:p>
          <w:p>
            <w:pPr>
              <w:pStyle w:val="560"/>
              <w:jc w:val="left"/>
              <w:rPr>
                <w:i w:val="false"/>
              </w:rPr>
            </w:pPr>
            <w:r>
              <w:rPr>
                <w:i w:val="false"/>
              </w:rPr>
              <w:t xml:space="preserve">Le dos droit ou légèrement en arrière soutenu par le dossier</w:t>
            </w:r>
            <w:r/>
          </w:p>
          <w:p>
            <w:pPr>
              <w:pStyle w:val="560"/>
              <w:jc w:val="left"/>
              <w:rPr>
                <w:i w:val="false"/>
              </w:rPr>
            </w:pPr>
            <w:r>
              <w:rPr>
                <w:i w:val="false"/>
              </w:rPr>
              <w:t xml:space="preserve">Orientation de l’écran par rapport à la fenêtre </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rFonts w:eastAsia="Arial"/>
                <w:i w:val="false"/>
              </w:rPr>
              <w:t xml:space="preserve">.</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Coupures, blessures, </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Encombrement d’objets dangereux, coupants</w:t>
            </w:r>
            <w:r>
              <w:rPr>
                <w:i w:val="false"/>
              </w:rPr>
              <w:t xml:space="preserve"> </w:t>
            </w:r>
            <w:r>
              <w:rPr>
                <w:i w:val="false"/>
              </w:rPr>
              <w:t xml:space="preserve">(cutter), </w:t>
            </w:r>
            <w:r>
              <w:rPr>
                <w:i w:val="false"/>
              </w:rPr>
              <w:t xml:space="preserve">blessant</w:t>
            </w:r>
            <w:r>
              <w:rPr>
                <w:i w:val="false"/>
              </w:rPr>
              <w:t xml:space="preserve">s</w:t>
            </w:r>
            <w:r>
              <w:rPr>
                <w:i w:val="false"/>
              </w:rPr>
              <w:t xml:space="preserve"> (</w:t>
            </w:r>
            <w:r>
              <w:rPr>
                <w:i w:val="false"/>
              </w:rPr>
              <w:t xml:space="preserve">punaises), </w:t>
            </w:r>
            <w:r>
              <w:rPr>
                <w:i w:val="false"/>
              </w:rPr>
              <w:t xml:space="preserve">contondants (</w:t>
            </w:r>
            <w:r>
              <w:rPr>
                <w:i w:val="false"/>
              </w:rPr>
              <w:t xml:space="preserve">objets lourds)</w:t>
            </w:r>
            <w:r>
              <w:rPr>
                <w:i w:val="false"/>
              </w:rPr>
            </w:r>
            <w:r/>
          </w:p>
        </w:tc>
        <w:tc>
          <w:tcPr>
            <w:tcBorders>
              <w:left w:val="single" w:color="000000" w:sz="4" w:space="0"/>
              <w:bottom w:val="single" w:color="000000" w:sz="4" w:space="0"/>
            </w:tcBorders>
            <w:tcW w:w="805" w:type="dxa"/>
            <w:vAlign w:val="top"/>
            <w:textDirection w:val="lrTb"/>
            <w:noWrap w:val="false"/>
          </w:tcPr>
          <w:p>
            <w:pPr>
              <w:pStyle w:val="560"/>
            </w:p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Ranger les objets après utilisation, les  poser sur un</w:t>
            </w:r>
            <w:r>
              <w:rPr>
                <w:i w:val="false"/>
              </w:rPr>
              <w:t xml:space="preserve">e</w:t>
            </w:r>
            <w:r>
              <w:rPr>
                <w:i w:val="false"/>
              </w:rPr>
              <w:t xml:space="preserve"> surface stable.</w:t>
            </w:r>
            <w:r/>
          </w:p>
          <w:p>
            <w:pPr>
              <w:pStyle w:val="560"/>
              <w:rPr>
                <w:i w:val="false"/>
              </w:rPr>
            </w:pPr>
            <w:r>
              <w:rPr>
                <w:i w:val="false"/>
              </w:rPr>
              <w:t xml:space="preserve">Rentrer les cutter</w:t>
            </w:r>
            <w:r>
              <w:rPr>
                <w:i w:val="false"/>
              </w:rPr>
              <w:t xml:space="preserve">s</w:t>
            </w:r>
            <w:r>
              <w:rPr>
                <w:i w:val="false"/>
              </w:rPr>
              <w:t xml:space="preserve"> après utilisation</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670" w:type="dxa"/>
            <w:vAlign w:val="top"/>
            <w:textDirection w:val="lrTb"/>
            <w:noWrap w:val="false"/>
          </w:tcPr>
          <w:p>
            <w:pPr>
              <w:pStyle w:val="560"/>
            </w:p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Height w:val="1419"/>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 électrique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Des câbles électriques qui « traînent » sur les espaces de circulation, dans un environnement encombré sont des facteurs de risques électriques (entre autre)</w:t>
            </w:r>
            <w:r>
              <w:rPr>
                <w:i w:val="false"/>
              </w:rPr>
              <w:t xml:space="preserve">.</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Utiliser une goulotte pour rassembler et isoler les câbles électriques.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Aucun câble ne traîne dans les espaces de circulation ni dans le bureau.</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Environnement thermique (chaud, froid)</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Coupure du chauffage centrale pendant les périodes de vacances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Hors période de chauffage collectif, utilisation d’un chauffage d’appoint.</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t xml:space="preserve">X</w:t>
            </w: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Il y a un chauffage d’appoint dans le bureau pour la mi-saison.</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Chute en hauteur, choc lié à la chute d’objets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Archivage en hauteur</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Éviter de stocker les documents d’usage fréquent en hauteur. Réserver les espaces hauts pour les stockages permanents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TMS, </w:t>
            </w:r>
            <w:r>
              <w:rPr>
                <w:i/>
              </w:rPr>
              <w:t xml:space="preserve">courbature</w:t>
            </w:r>
            <w:r>
              <w:rPr>
                <w:i/>
              </w:rPr>
            </w:r>
            <w:r/>
          </w:p>
          <w:p>
            <w:pPr>
              <w:pStyle w:val="648"/>
              <w:tabs>
                <w:tab w:val="clear" w:pos="4536" w:leader="none"/>
                <w:tab w:val="clear" w:pos="9072" w:leader="none"/>
              </w:tabs>
              <w:rPr>
                <w:i/>
              </w:rPr>
            </w:pPr>
            <w:r>
              <w:rPr>
                <w:i/>
              </w:rPr>
            </w:r>
            <w:r/>
          </w:p>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Manipulation de charges lourdes.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archives doivent pouvoir être extraites sans déplacer de lourdes charges, archivage bas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i w:val="false"/>
                <w:sz w:val="20"/>
              </w:rPr>
            </w:pPr>
            <w:r>
              <w:rPr>
                <w:rFonts w:ascii="Arial" w:hAnsi="Arial"/>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Fatigue oculaire, éblouissement, baisse de l’attention, </w:t>
            </w:r>
            <w:r>
              <w:rPr>
                <w:i/>
              </w:rPr>
              <w:t xml:space="preserve">gène visuelle, déconcentration</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Luminosité, éblouissement par le soleil en été </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La luminosité peut être maîtrisée par l’éclairage de la pièce.</w:t>
            </w:r>
            <w:r/>
          </w:p>
          <w:p>
            <w:pPr>
              <w:pStyle w:val="560"/>
              <w:rPr>
                <w:i w:val="false"/>
              </w:rPr>
            </w:pPr>
            <w:r>
              <w:rPr>
                <w:i w:val="false"/>
              </w:rPr>
              <w:t xml:space="preserve">L’éblouissement par le soleil peur être maîtrisé par un rideau à la fenêtre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Luminosité du bureau est </w:t>
            </w:r>
            <w:r>
              <w:rPr>
                <w:i w:val="false"/>
              </w:rPr>
              <w:t xml:space="preserve">correcte</w:t>
            </w:r>
            <w:r>
              <w:rPr>
                <w:i w:val="false"/>
              </w:rPr>
            </w:r>
            <w:r/>
          </w:p>
        </w:tc>
      </w:tr>
      <w:tr>
        <w:trPr>
          <w:cantSplit/>
          <w:trHeight w:val="759"/>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Gène </w:t>
            </w:r>
            <w:r>
              <w:rPr>
                <w:i/>
              </w:rPr>
              <w:t xml:space="preserve">auditive, baisse de l’attention</w:t>
            </w:r>
            <w:r>
              <w:rPr>
                <w:i/>
              </w:rPr>
              <w:t xml:space="preserve">, déconcentration</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Environnement bruyant</w:t>
            </w:r>
            <w:r/>
          </w:p>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Pas de bruit dans le bureau </w:t>
            </w:r>
            <w:r/>
          </w:p>
        </w:tc>
      </w:tr>
      <w:tr>
        <w:trPr>
          <w:trHeight w:val="558"/>
        </w:trPr>
        <w:tc>
          <w:tcPr>
            <w:tcBorders>
              <w:left w:val="single" w:color="000000" w:sz="4" w:space="0"/>
              <w:bottom w:val="single" w:color="000000" w:sz="4" w:space="0"/>
            </w:tcBorders>
            <w:tcW w:w="1688" w:type="dxa"/>
            <w:vAlign w:val="top"/>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pPr>
            <w:r/>
            <w:r/>
          </w:p>
        </w:tc>
        <w:tc>
          <w:tcPr>
            <w:gridSpan w:val="2"/>
            <w:tcBorders>
              <w:left w:val="single" w:color="000000" w:sz="4" w:space="0"/>
              <w:bottom w:val="single" w:color="000000" w:sz="4" w:space="0"/>
            </w:tcBorders>
            <w:tcW w:w="3022" w:type="dxa"/>
            <w:vAlign w:val="top"/>
            <w:textDirection w:val="lrTb"/>
            <w:noWrap w:val="false"/>
          </w:tcPr>
          <w:p>
            <w:pPr>
              <w:pStyle w:val="560"/>
            </w:pPr>
            <w:r/>
            <w:r/>
          </w:p>
        </w:tc>
        <w:tc>
          <w:tcPr>
            <w:tcBorders>
              <w:left w:val="single" w:color="000000" w:sz="4" w:space="0"/>
              <w:bottom w:val="single" w:color="000000" w:sz="4" w:space="0"/>
            </w:tcBorders>
            <w:tcW w:w="805" w:type="dxa"/>
            <w:vAlign w:val="top"/>
            <w:textDirection w:val="lrTb"/>
            <w:noWrap w:val="false"/>
          </w:tcPr>
          <w:p>
            <w:pPr>
              <w:pStyle w:val="560"/>
            </w:pPr>
            <w:r/>
            <w:r/>
          </w:p>
        </w:tc>
        <w:tc>
          <w:tcPr>
            <w:tcBorders>
              <w:left w:val="single" w:color="000000" w:sz="4" w:space="0"/>
              <w:bottom w:val="single" w:color="000000" w:sz="4" w:space="0"/>
            </w:tcBorders>
            <w:tcW w:w="3721" w:type="dxa"/>
            <w:vAlign w:val="top"/>
            <w:textDirection w:val="lrTb"/>
            <w:noWrap w:val="false"/>
          </w:tcPr>
          <w:p>
            <w:pPr>
              <w:pStyle w:val="560"/>
            </w:pPr>
            <w:r/>
            <w:r/>
          </w:p>
        </w:tc>
        <w:tc>
          <w:tcPr>
            <w:tcBorders>
              <w:left w:val="single" w:color="000000" w:sz="4" w:space="0"/>
              <w:bottom w:val="single" w:color="000000" w:sz="4" w:space="0"/>
            </w:tcBorders>
            <w:tcW w:w="710" w:type="dxa"/>
            <w:vAlign w:val="top"/>
            <w:textDirection w:val="lrTb"/>
            <w:noWrap w:val="false"/>
          </w:tcPr>
          <w:p>
            <w:pPr>
              <w:pStyle w:val="560"/>
            </w:p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670" w:type="dxa"/>
            <w:vAlign w:val="top"/>
            <w:textDirection w:val="lrTb"/>
            <w:noWrap w:val="false"/>
          </w:tcPr>
          <w:p>
            <w:pPr>
              <w:pStyle w:val="560"/>
            </w:p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pPr>
            <w:r/>
            <w:r/>
          </w:p>
        </w:tc>
      </w:tr>
      <w:tr>
        <w:trPr>
          <w:cantSplit/>
          <w:trHeight w:val="1419"/>
        </w:trPr>
        <w:tc>
          <w:tcPr>
            <w:tcBorders>
              <w:left w:val="single" w:color="000000" w:sz="4" w:space="0"/>
              <w:bottom w:val="single" w:color="000000" w:sz="4" w:space="0"/>
            </w:tcBorders>
            <w:tcW w:w="1688" w:type="dxa"/>
            <w:vAlign w:val="top"/>
            <w:vMerge w:val="restart"/>
            <w:textDirection w:val="lrTb"/>
            <w:noWrap w:val="false"/>
          </w:tcPr>
          <w:p>
            <w:pPr>
              <w:pStyle w:val="560"/>
              <w:rPr>
                <w:i w:val="false"/>
                <w:lang w:val="en-US"/>
              </w:rPr>
            </w:pPr>
            <w:r>
              <w:rPr>
                <w:i w:val="false"/>
                <w:lang w:val="en-US"/>
              </w:rPr>
              <w:t xml:space="preserve">C-04</w:t>
            </w:r>
            <w:r/>
          </w:p>
          <w:p>
            <w:pPr>
              <w:pStyle w:val="560"/>
              <w:rPr>
                <w:i w:val="false"/>
                <w:lang w:val="en-US"/>
              </w:rPr>
            </w:pPr>
            <w:r>
              <w:rPr>
                <w:i w:val="false"/>
                <w:lang w:val="en-US"/>
              </w:rPr>
            </w:r>
            <w:r/>
          </w:p>
          <w:p>
            <w:pPr>
              <w:pStyle w:val="560"/>
              <w:rPr>
                <w:i w:val="false"/>
                <w:lang w:val="en-US"/>
              </w:rPr>
            </w:pPr>
            <w:r>
              <w:rPr>
                <w:i w:val="false"/>
                <w:lang w:val="en-US"/>
              </w:rPr>
              <w:t xml:space="preserve">Co-responsable LP SSAQNA (ISFFEL)</w:t>
            </w:r>
            <w:r>
              <w:rPr>
                <w:i w:val="false"/>
                <w:lang w:val="en-US"/>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TMS, troubles oculaires liés au travail sur poste informatique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Mauvais aménagement du poste de travail.</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1</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Recommandations INRS</w:t>
            </w:r>
            <w:r/>
          </w:p>
          <w:p>
            <w:pPr>
              <w:pStyle w:val="560"/>
              <w:jc w:val="both"/>
              <w:rPr>
                <w:i w:val="false"/>
              </w:rPr>
            </w:pPr>
            <w:r>
              <w:rPr>
                <w:i w:val="false"/>
              </w:rPr>
              <w:t xml:space="preserve">L'aménagement optimal est celui qui permet une posture adéquate, à savoir :</w:t>
            </w:r>
            <w:r/>
          </w:p>
          <w:p>
            <w:pPr>
              <w:pStyle w:val="560"/>
              <w:jc w:val="left"/>
              <w:rPr>
                <w:i w:val="false"/>
              </w:rPr>
            </w:pPr>
            <w:r>
              <w:rPr>
                <w:i w:val="false"/>
              </w:rPr>
              <w:t xml:space="preserve">Les pieds reposent par terre ou sur un repose pieds.</w:t>
            </w:r>
            <w:r/>
          </w:p>
          <w:p>
            <w:pPr>
              <w:pStyle w:val="560"/>
              <w:jc w:val="left"/>
              <w:rPr>
                <w:i w:val="false"/>
              </w:rPr>
            </w:pPr>
            <w:r>
              <w:rPr>
                <w:i w:val="false"/>
              </w:rPr>
              <w:t xml:space="preserve">L’angle du coude est droit ou légèrement obtus</w:t>
            </w:r>
            <w:r/>
          </w:p>
          <w:p>
            <w:pPr>
              <w:pStyle w:val="560"/>
              <w:jc w:val="left"/>
              <w:rPr>
                <w:i w:val="false"/>
              </w:rPr>
            </w:pPr>
            <w:r>
              <w:rPr>
                <w:i w:val="false"/>
              </w:rPr>
              <w:t xml:space="preserve">Le bras le long du corps.</w:t>
            </w:r>
            <w:r/>
          </w:p>
          <w:p>
            <w:pPr>
              <w:pStyle w:val="560"/>
              <w:jc w:val="left"/>
              <w:rPr>
                <w:i w:val="false"/>
              </w:rPr>
            </w:pPr>
            <w:r>
              <w:rPr>
                <w:i w:val="false"/>
              </w:rPr>
              <w:t xml:space="preserve">Le dos droit ou légèrement en arrière soutenu par le dossier</w:t>
            </w:r>
            <w:r/>
          </w:p>
          <w:p>
            <w:pPr>
              <w:pStyle w:val="560"/>
              <w:jc w:val="both"/>
              <w:rPr>
                <w:i w:val="false"/>
              </w:rPr>
            </w:pPr>
            <w:r>
              <w:rPr>
                <w:i w:val="false"/>
              </w:rPr>
              <w:t xml:space="preserve">Orientation de l’écran par rapport à la fenêtre recommandation de la médecine du travail.</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jc w:val="both"/>
              <w:rPr>
                <w:i w:val="false"/>
              </w:rPr>
            </w:pP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Coupures, blessures, </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Encombrement d’objets dangereux, coupants (cutter), blessant</w:t>
            </w:r>
            <w:r>
              <w:rPr>
                <w:i w:val="false"/>
              </w:rPr>
              <w:t xml:space="preserve">s</w:t>
            </w:r>
            <w:r>
              <w:rPr>
                <w:i w:val="false"/>
              </w:rPr>
              <w:t xml:space="preserve"> </w:t>
            </w:r>
            <w:r>
              <w:rPr>
                <w:i w:val="false"/>
              </w:rPr>
              <w:t xml:space="preserve">(punaises), contondants</w:t>
            </w:r>
            <w:r>
              <w:rPr>
                <w:i w:val="false"/>
              </w:rPr>
              <w:t xml:space="preserve"> </w:t>
            </w:r>
            <w:r>
              <w:rPr>
                <w:i w:val="false"/>
              </w:rPr>
              <w:t xml:space="preserve">(objets lourds)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Ranger les objets après utilisation, les  poser sur </w:t>
            </w:r>
            <w:r>
              <w:rPr>
                <w:i w:val="false"/>
              </w:rPr>
              <w:t xml:space="preserve">une</w:t>
            </w:r>
            <w:r>
              <w:rPr>
                <w:i w:val="false"/>
              </w:rPr>
              <w:t xml:space="preserve"> surface stable.</w:t>
            </w:r>
            <w:r/>
          </w:p>
          <w:p>
            <w:pPr>
              <w:pStyle w:val="560"/>
              <w:rPr>
                <w:i w:val="false"/>
              </w:rPr>
            </w:pPr>
            <w:r>
              <w:rPr>
                <w:i w:val="false"/>
              </w:rPr>
              <w:t xml:space="preserve">Rentrer </w:t>
            </w:r>
            <w:r>
              <w:rPr>
                <w:i w:val="false"/>
              </w:rPr>
              <w:t xml:space="preserve">les cutters</w:t>
            </w:r>
            <w:r>
              <w:rPr>
                <w:i w:val="false"/>
              </w:rPr>
              <w:t xml:space="preserve"> après utilisation</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Height w:val="1419"/>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 électrique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Des câbles électriques qui « traînent » sur les espaces de circulation, dans un environnement encombré sont des facteurs de risques électriques (entre autre)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Utiliser une goulotte pour rassembler et isoler les câbles électriques.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jc w:val="both"/>
              <w:rPr>
                <w:i w:val="false"/>
              </w:rPr>
            </w:pP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Environnement thermique (chaud, froid)</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Coupure du chauffage centrale pendant les périodes de vacances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Hors période de chauffage collectif, utilisation d’un chauffage d’appoint.</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Un chauffage</w:t>
            </w:r>
            <w:r>
              <w:rPr>
                <w:i w:val="false"/>
              </w:rPr>
              <w:t xml:space="preserve"> d’appoint</w:t>
            </w:r>
            <w:r>
              <w:rPr>
                <w:i w:val="false"/>
              </w:rPr>
              <w:t xml:space="preserve"> y est présent</w:t>
            </w:r>
            <w:r>
              <w:rPr>
                <w:i w:val="false"/>
              </w:rPr>
              <w:t xml:space="preserve">.</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Chute en hauteur, choc lié à la chute d’objets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Archivage en hauteur</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Éviter de stocker les documents d’usage fréquent en hauteur. Réserver les espaces hauts pour les stockages permanents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TMS, courbature</w:t>
            </w:r>
            <w:r/>
          </w:p>
          <w:p>
            <w:pPr>
              <w:pStyle w:val="648"/>
              <w:tabs>
                <w:tab w:val="clear" w:pos="4536" w:leader="none"/>
                <w:tab w:val="clear" w:pos="9072" w:leader="none"/>
              </w:tabs>
              <w:rPr>
                <w:i/>
              </w:rPr>
            </w:pPr>
            <w:r>
              <w:rPr>
                <w:i/>
              </w:rPr>
            </w:r>
            <w:r/>
          </w:p>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Manipulation de charges lourdes.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archives doivent pouvoir être extraites sans déplacer de lourdes charges, archivage bas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i w:val="false"/>
              </w:rPr>
            </w:pPr>
            <w:r>
              <w:rPr>
                <w:rFonts w:ascii="Arial" w:hAnsi="Arial"/>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Fatigue oculaire, éblouissement, baisse de l’attention, </w:t>
            </w:r>
            <w:r>
              <w:rPr>
                <w:i/>
              </w:rPr>
              <w:t xml:space="preserve">gène visuelle, déconcentration </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Luminosité, éblouissement par le soleil en été </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La luminosité peut être maîtrisée par l’éclairage de la pièce.</w:t>
            </w:r>
            <w:r/>
          </w:p>
          <w:p>
            <w:pPr>
              <w:pStyle w:val="560"/>
              <w:rPr>
                <w:i w:val="false"/>
              </w:rPr>
            </w:pPr>
            <w:r>
              <w:rPr>
                <w:i w:val="false"/>
              </w:rPr>
              <w:t xml:space="preserve">L’éblouissement par le soleil peur être maîtrisé par un rideau à la fenêtre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Luminosité du bureau est correcte</w:t>
            </w:r>
            <w:r>
              <w:rPr>
                <w:i w:val="false"/>
              </w:rPr>
              <w:t xml:space="preserve">.</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Gène </w:t>
            </w:r>
            <w:r>
              <w:rPr>
                <w:i/>
              </w:rPr>
              <w:t xml:space="preserve">auditive, baisse de l’attention</w:t>
            </w:r>
            <w:r>
              <w:rPr>
                <w:i/>
              </w:rPr>
              <w:t xml:space="preserve">, déconcentration</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Environnement bruyant</w:t>
            </w:r>
            <w:r>
              <w:rPr>
                <w:i w:val="false"/>
              </w:rPr>
              <w:t xml:space="preserve"> et odeur</w:t>
            </w:r>
            <w:r>
              <w:rPr>
                <w:i w:val="false"/>
              </w:rPr>
            </w:r>
            <w:r/>
          </w:p>
          <w:p>
            <w:pPr>
              <w:pStyle w:val="560"/>
              <w:rPr>
                <w:i w:val="false"/>
              </w:rPr>
            </w:pPr>
            <w:r>
              <w:rPr>
                <w:i w:val="false"/>
              </w:rPr>
            </w:r>
            <w:r/>
          </w:p>
          <w:p>
            <w:pPr>
              <w:pStyle w:val="560"/>
              <w:rPr>
                <w:i w:val="false"/>
              </w:rPr>
            </w:pPr>
            <w:r>
              <w:rPr>
                <w:i w:val="false"/>
              </w:rPr>
            </w:r>
            <w:r/>
          </w:p>
          <w:p>
            <w:pPr>
              <w:pStyle w:val="560"/>
              <w:jc w:val="both"/>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Bruits des autres bureaux, à travers le couloir. Captation des conversations.</w:t>
            </w:r>
            <w:r>
              <w:rPr>
                <w:i w:val="false"/>
              </w:rPr>
            </w:r>
            <w:r/>
          </w:p>
          <w:p>
            <w:pPr>
              <w:pStyle w:val="560"/>
              <w:rPr>
                <w:i w:val="false"/>
              </w:rPr>
            </w:pPr>
            <w:r>
              <w:rPr>
                <w:i w:val="false"/>
              </w:rPr>
              <w:t xml:space="preserve">Des odeurs </w:t>
            </w:r>
            <w:r>
              <w:rPr>
                <w:i w:val="false"/>
              </w:rPr>
              <w:t xml:space="preserve">émanent</w:t>
            </w:r>
            <w:r>
              <w:rPr>
                <w:i w:val="false"/>
              </w:rPr>
              <w:t xml:space="preserve"> de la salle de repa</w:t>
            </w:r>
            <w:r>
              <w:rPr>
                <w:i w:val="false"/>
              </w:rPr>
              <w:t xml:space="preserve">s adjacente</w:t>
            </w:r>
            <w:r>
              <w:rPr>
                <w:i w:val="false"/>
              </w:rPr>
              <w:t xml:space="preserve">.</w:t>
            </w:r>
            <w:r>
              <w:rPr>
                <w:i w:val="false"/>
              </w:rPr>
            </w:r>
            <w:r/>
          </w:p>
        </w:tc>
      </w:tr>
      <w:tr>
        <w:trPr>
          <w:cantSplit/>
          <w:trHeight w:val="254"/>
        </w:trPr>
        <w:tc>
          <w:tcPr>
            <w:tcBorders>
              <w:left w:val="single" w:color="000000" w:sz="4" w:space="0"/>
              <w:bottom w:val="single" w:color="000000" w:sz="4" w:space="0"/>
            </w:tcBorders>
            <w:tcW w:w="1688" w:type="dxa"/>
            <w:vAlign w:val="top"/>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Height w:val="285"/>
        </w:trPr>
        <w:tc>
          <w:tcPr>
            <w:tcBorders>
              <w:left w:val="single" w:color="000000" w:sz="4" w:space="0"/>
              <w:bottom w:val="single" w:color="000000" w:sz="4" w:space="0"/>
            </w:tcBorders>
            <w:tcW w:w="1688" w:type="dxa"/>
            <w:vAlign w:val="top"/>
            <w:textDirection w:val="lrTb"/>
            <w:noWrap w:val="false"/>
          </w:tcPr>
          <w:p>
            <w:pPr>
              <w:pStyle w:val="560"/>
              <w:rPr>
                <w:i w:val="false"/>
              </w:rPr>
            </w:pPr>
            <w:r>
              <w:rPr>
                <w:i w:val="false"/>
              </w:rPr>
              <w:t xml:space="preserve">Salle de reprographie</w:t>
            </w:r>
            <w:r/>
          </w:p>
          <w:p>
            <w:pPr>
              <w:pStyle w:val="560"/>
            </w:pPr>
            <w:r>
              <w:rPr>
                <w:i w:val="false"/>
              </w:rPr>
              <w:t xml:space="preserve">Local serveur</w:t>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Risques thermique auditif</w:t>
            </w:r>
            <w:r/>
          </w:p>
          <w:p>
            <w:pPr>
              <w:pStyle w:val="648"/>
              <w:tabs>
                <w:tab w:val="clear" w:pos="4536" w:leader="none"/>
                <w:tab w:val="clear" w:pos="9072" w:leader="none"/>
              </w:tabs>
              <w:rPr>
                <w:i/>
              </w:rPr>
            </w:pPr>
            <w:r>
              <w:rPr>
                <w:i/>
              </w:rPr>
              <w:t xml:space="preserve">incendie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Espace surchauffé, bruyant, sans protection contre l’incendie.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Il faut installer une climatisation dans la salle serveur</w:t>
            </w:r>
            <w:r>
              <w:rPr>
                <w:i w:val="false"/>
              </w:rPr>
              <w:t xml:space="preserve">. Pose d’un extincteur spécifique au risque incendie.</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 local serveur est </w:t>
            </w:r>
            <w:r>
              <w:rPr>
                <w:i w:val="false"/>
              </w:rPr>
              <w:t xml:space="preserve">équipé d’une </w:t>
            </w:r>
            <w:r>
              <w:rPr>
                <w:i w:val="false"/>
              </w:rPr>
              <w:t xml:space="preserve">climatisation</w:t>
            </w:r>
            <w:r>
              <w:rPr>
                <w:i w:val="false"/>
              </w:rPr>
              <w:t xml:space="preserve">.</w:t>
            </w:r>
            <w:r>
              <w:rPr>
                <w:i w:val="false"/>
              </w:rPr>
              <w:t xml:space="preserve"> Pour</w:t>
            </w:r>
            <w:r>
              <w:rPr>
                <w:i w:val="false"/>
              </w:rPr>
              <w:t xml:space="preserve"> l</w:t>
            </w:r>
            <w:r>
              <w:rPr>
                <w:i w:val="false"/>
              </w:rPr>
              <w:t xml:space="preserve">e </w:t>
            </w:r>
            <w:r>
              <w:rPr>
                <w:i w:val="false"/>
              </w:rPr>
              <w:t xml:space="preserve">r</w:t>
            </w:r>
            <w:r>
              <w:rPr>
                <w:i w:val="false"/>
              </w:rPr>
              <w:t xml:space="preserve">isque </w:t>
            </w:r>
            <w:r>
              <w:rPr>
                <w:i w:val="false"/>
              </w:rPr>
              <w:t xml:space="preserve">d’</w:t>
            </w:r>
            <w:r>
              <w:rPr>
                <w:i w:val="false"/>
              </w:rPr>
              <w:t xml:space="preserve">incendie</w:t>
            </w:r>
            <w:r>
              <w:rPr>
                <w:i w:val="false"/>
              </w:rPr>
              <w:t xml:space="preserve"> </w:t>
            </w:r>
            <w:r>
              <w:rPr>
                <w:i w:val="false"/>
              </w:rPr>
              <w:t xml:space="preserve">d’origine électrique</w:t>
            </w:r>
            <w:r>
              <w:rPr>
                <w:i w:val="false"/>
              </w:rPr>
              <w:t xml:space="preserve">,</w:t>
            </w:r>
            <w:r>
              <w:rPr>
                <w:i w:val="false"/>
              </w:rPr>
              <w:t xml:space="preserve"> </w:t>
            </w:r>
            <w:r>
              <w:rPr>
                <w:i w:val="false"/>
              </w:rPr>
              <w:t xml:space="preserve">un extincteur</w:t>
            </w:r>
            <w:r>
              <w:rPr>
                <w:i w:val="false"/>
              </w:rPr>
              <w:t xml:space="preserve"> à CO</w:t>
            </w:r>
            <w:r>
              <w:rPr>
                <w:i w:val="false"/>
                <w:sz w:val="18"/>
                <w:vertAlign w:val="subscript"/>
              </w:rPr>
              <w:t xml:space="preserve">2</w:t>
            </w:r>
            <w:r>
              <w:rPr>
                <w:i w:val="false"/>
              </w:rPr>
              <w:t xml:space="preserve"> </w:t>
            </w:r>
            <w:r>
              <w:rPr>
                <w:i w:val="false"/>
              </w:rPr>
              <w:t xml:space="preserve">a été installé à proximité</w:t>
            </w:r>
            <w:r>
              <w:rPr>
                <w:i w:val="false"/>
              </w:rPr>
              <w:t xml:space="preserve">.</w:t>
            </w:r>
            <w:r/>
          </w:p>
          <w:p>
            <w:pPr>
              <w:pStyle w:val="560"/>
              <w:rPr>
                <w:i w:val="false"/>
              </w:rPr>
            </w:pPr>
            <w:r>
              <w:rPr>
                <w:i w:val="false"/>
              </w:rPr>
              <w:t xml:space="preserve">La salle est maintenant fermée.</w:t>
            </w:r>
            <w:r/>
          </w:p>
        </w:tc>
      </w:tr>
      <w:tr>
        <w:trPr>
          <w:trHeight w:val="470"/>
        </w:trPr>
        <w:tc>
          <w:tcPr>
            <w:tcBorders>
              <w:left w:val="single" w:color="000000" w:sz="4" w:space="0"/>
              <w:bottom w:val="single" w:color="000000" w:sz="4" w:space="0"/>
            </w:tcBorders>
            <w:tcW w:w="1688" w:type="dxa"/>
            <w:vAlign w:val="top"/>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Height w:val="1419"/>
        </w:trPr>
        <w:tc>
          <w:tcPr>
            <w:tcBorders>
              <w:left w:val="single" w:color="000000" w:sz="4" w:space="0"/>
              <w:bottom w:val="single" w:color="000000" w:sz="4" w:space="0"/>
            </w:tcBorders>
            <w:tcW w:w="1688" w:type="dxa"/>
            <w:vAlign w:val="top"/>
            <w:vMerge w:val="restart"/>
            <w:textDirection w:val="lrTb"/>
            <w:noWrap w:val="false"/>
          </w:tcPr>
          <w:p>
            <w:pPr>
              <w:pStyle w:val="560"/>
            </w:pPr>
            <w:r/>
            <w:r/>
          </w:p>
          <w:p>
            <w:pPr>
              <w:pStyle w:val="560"/>
              <w:rPr>
                <w:i w:val="false"/>
              </w:rPr>
            </w:pPr>
            <w:r>
              <w:rPr>
                <w:i w:val="false"/>
              </w:rPr>
              <w:t xml:space="preserve">C-103</w:t>
            </w:r>
            <w:r/>
          </w:p>
          <w:p>
            <w:pPr>
              <w:pStyle w:val="560"/>
              <w:rPr>
                <w:i w:val="false"/>
              </w:rPr>
            </w:pPr>
            <w:r>
              <w:rPr>
                <w:i w:val="false"/>
              </w:rPr>
            </w:r>
            <w:r/>
          </w:p>
          <w:p>
            <w:pPr>
              <w:pStyle w:val="560"/>
            </w:pPr>
            <w:r>
              <w:rPr>
                <w:i w:val="false"/>
              </w:rPr>
              <w:t xml:space="preserve">2 enseignants</w:t>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TMS, troubles oculaires liés a</w:t>
            </w:r>
            <w:r>
              <w:rPr>
                <w:i w:val="false"/>
              </w:rPr>
              <w:t xml:space="preserve">u</w:t>
            </w:r>
            <w:r>
              <w:rPr>
                <w:i w:val="false"/>
              </w:rPr>
              <w:t xml:space="preserve"> travail sur poste informatique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Mauvais aménagement du poste de travail.</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jc w:val="both"/>
              <w:rPr>
                <w:i w:val="false"/>
              </w:rPr>
            </w:pPr>
            <w:r>
              <w:rPr>
                <w:i w:val="false"/>
              </w:rPr>
              <w:t xml:space="preserve">L'aménagement optimal est celui qui permet une posture adéquate, à savoir :</w:t>
            </w:r>
            <w:r/>
          </w:p>
          <w:p>
            <w:pPr>
              <w:pStyle w:val="560"/>
              <w:jc w:val="left"/>
              <w:rPr>
                <w:i w:val="false"/>
              </w:rPr>
            </w:pPr>
            <w:r>
              <w:rPr>
                <w:i w:val="false"/>
              </w:rPr>
              <w:t xml:space="preserve">Les pieds reposent par terre ou sur un repose pieds.</w:t>
            </w:r>
            <w:r/>
          </w:p>
          <w:p>
            <w:pPr>
              <w:pStyle w:val="560"/>
              <w:jc w:val="left"/>
              <w:rPr>
                <w:i w:val="false"/>
              </w:rPr>
            </w:pPr>
            <w:r>
              <w:rPr>
                <w:i w:val="false"/>
              </w:rPr>
              <w:t xml:space="preserve">L’angle du coude est droit ou légèrement obtus</w:t>
            </w:r>
            <w:r/>
          </w:p>
          <w:p>
            <w:pPr>
              <w:pStyle w:val="560"/>
              <w:jc w:val="left"/>
              <w:rPr>
                <w:i w:val="false"/>
              </w:rPr>
            </w:pPr>
            <w:r>
              <w:rPr>
                <w:i w:val="false"/>
              </w:rPr>
              <w:t xml:space="preserve">Le bras le long du corps.</w:t>
            </w:r>
            <w:r/>
          </w:p>
          <w:p>
            <w:pPr>
              <w:pStyle w:val="560"/>
              <w:jc w:val="left"/>
              <w:rPr>
                <w:i w:val="false"/>
              </w:rPr>
            </w:pPr>
            <w:r>
              <w:rPr>
                <w:i w:val="false"/>
              </w:rPr>
              <w:t xml:space="preserve">Le dos droit ou légèrement en arrière soutenu par le dossier</w:t>
            </w:r>
            <w:r/>
          </w:p>
          <w:p>
            <w:pPr>
              <w:pStyle w:val="560"/>
              <w:jc w:val="both"/>
              <w:rPr>
                <w:i w:val="false"/>
              </w:rPr>
            </w:pPr>
            <w:r>
              <w:rPr>
                <w:i w:val="false"/>
              </w:rPr>
              <w:t xml:space="preserve">Orientation de l’écran par</w:t>
            </w:r>
            <w:r>
              <w:rPr>
                <w:i w:val="false"/>
              </w:rPr>
              <w:t xml:space="preserve"> rapport à la fenêtre</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t xml:space="preserve">X</w:t>
            </w: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ind w:left="72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L’un des</w:t>
            </w:r>
            <w:r>
              <w:rPr>
                <w:i w:val="false"/>
              </w:rPr>
              <w:t xml:space="preserve"> poste</w:t>
            </w:r>
            <w:r>
              <w:rPr>
                <w:i w:val="false"/>
              </w:rPr>
              <w:t xml:space="preserve">s</w:t>
            </w:r>
            <w:r>
              <w:rPr>
                <w:i w:val="false"/>
              </w:rPr>
              <w:t xml:space="preserve"> de travail </w:t>
            </w:r>
            <w:r>
              <w:rPr>
                <w:i w:val="false"/>
              </w:rPr>
              <w:t xml:space="preserve">est mal orienté par rapport à la fenêtre.</w:t>
            </w:r>
            <w:r>
              <w:rPr>
                <w:i w:val="false"/>
              </w:rPr>
            </w:r>
            <w:r/>
          </w:p>
          <w:p>
            <w:pPr>
              <w:pStyle w:val="560"/>
              <w:rPr>
                <w:i w:val="false"/>
              </w:rPr>
            </w:pPr>
            <w:r>
              <w:rPr>
                <w:i w:val="false"/>
              </w:rPr>
              <w:t xml:space="preserve">L’achat de fauteuil de bureau serait souhaitable.</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Coupures, blessures, </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Encombrement d’objets dangereux, coupants</w:t>
            </w:r>
            <w:r>
              <w:rPr>
                <w:i w:val="false"/>
              </w:rPr>
              <w:t xml:space="preserve"> </w:t>
            </w:r>
            <w:r>
              <w:rPr>
                <w:i w:val="false"/>
              </w:rPr>
              <w:t xml:space="preserve">(cutter), blessant</w:t>
            </w:r>
            <w:r>
              <w:rPr>
                <w:i w:val="false"/>
              </w:rPr>
              <w:t xml:space="preserve">s</w:t>
            </w:r>
            <w:r>
              <w:rPr>
                <w:i w:val="false"/>
              </w:rPr>
              <w:t xml:space="preserve"> </w:t>
            </w:r>
            <w:r>
              <w:rPr>
                <w:i w:val="false"/>
              </w:rPr>
              <w:t xml:space="preserve">(punaises), contondants</w:t>
            </w:r>
            <w:r>
              <w:rPr>
                <w:i w:val="false"/>
              </w:rPr>
              <w:t xml:space="preserve"> </w:t>
            </w:r>
            <w:r>
              <w:rPr>
                <w:i w:val="false"/>
              </w:rPr>
              <w:t xml:space="preserve">(objets lourds)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Ranger les objets après utilisation, les  poser sur un</w:t>
            </w:r>
            <w:r>
              <w:rPr>
                <w:i w:val="false"/>
              </w:rPr>
              <w:t xml:space="preserve">e</w:t>
            </w:r>
            <w:r>
              <w:rPr>
                <w:i w:val="false"/>
              </w:rPr>
              <w:t xml:space="preserve"> surface stable.</w:t>
            </w:r>
            <w:r/>
          </w:p>
          <w:p>
            <w:pPr>
              <w:pStyle w:val="560"/>
              <w:rPr>
                <w:i w:val="false"/>
              </w:rPr>
            </w:pPr>
            <w:r>
              <w:rPr>
                <w:i w:val="false"/>
              </w:rPr>
              <w:t xml:space="preserve">Rentrer les cutter</w:t>
            </w:r>
            <w:r>
              <w:rPr>
                <w:i w:val="false"/>
              </w:rPr>
              <w:t xml:space="preserve">s</w:t>
            </w:r>
            <w:r>
              <w:rPr>
                <w:i w:val="false"/>
              </w:rPr>
              <w:t xml:space="preserve"> après utilisation</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 Bureau est bien tenu.</w:t>
            </w:r>
            <w:r/>
          </w:p>
        </w:tc>
      </w:tr>
      <w:tr>
        <w:trPr>
          <w:cantSplit/>
          <w:trHeight w:val="1419"/>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 électrique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Des câbles électriques qui « traînent » sur les espaces de circulation, dans un environnement encombré sont des facteurs de risques électriques (entre autre)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Utiliser une goulotte pour rassembler et isoler les câbles électriques.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Aucun câble ne traîne dans les espaces de circulation ni dans le bureau.</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Environnement thermique (chaud, froid)</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Coupure du chauffage centrale pendant les périodes de vacances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Hors période de chauffage collectif, utilisation d’un chauffage d’appoint.</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Pas de problème signalé</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Chute en hauteur, choc lié à la chute d’objets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Archivage en hauteur</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Éviter de stocker les documents d’usage fréquent en hauteur. Réserver les espaces hauts pour les stockages permanents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Il n</w:t>
            </w:r>
            <w:r>
              <w:rPr>
                <w:i w:val="false"/>
              </w:rPr>
              <w:t xml:space="preserve">’y a pas de stockage en hauteur</w:t>
            </w:r>
            <w:r>
              <w:rPr>
                <w:i w:val="false"/>
              </w:rPr>
              <w:t xml:space="preserve">.</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TMS, </w:t>
            </w:r>
            <w:r>
              <w:rPr>
                <w:i/>
              </w:rPr>
              <w:t xml:space="preserve">courbature</w:t>
            </w:r>
            <w:r>
              <w:rPr>
                <w:i/>
              </w:rPr>
            </w:r>
            <w:r/>
          </w:p>
          <w:p>
            <w:pPr>
              <w:pStyle w:val="648"/>
              <w:tabs>
                <w:tab w:val="clear" w:pos="4536" w:leader="none"/>
                <w:tab w:val="clear" w:pos="9072" w:leader="none"/>
              </w:tabs>
              <w:rPr>
                <w:i/>
              </w:rPr>
            </w:pPr>
            <w:r>
              <w:rPr>
                <w:i/>
              </w:rPr>
            </w:r>
            <w:r/>
          </w:p>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Manipulation de charges lourdes.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archives doivent pouvoir être extraites sans déplacer de lourdes charges, archivage bas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L’archivage dans les placards et fait dans des boites de taille petite ou moyenne.</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Fatigue oculaire, éblouissement, baisse de l’attention, </w:t>
            </w:r>
            <w:r>
              <w:rPr>
                <w:i/>
              </w:rPr>
              <w:t xml:space="preserve">gène visuelle, déconcentration </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Luminosité, éblouissement par le soleil en été </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La luminosité peut être maîtrisée par l’éclairage de la pièce.</w:t>
            </w:r>
            <w:r/>
          </w:p>
          <w:p>
            <w:pPr>
              <w:pStyle w:val="560"/>
              <w:rPr>
                <w:i w:val="false"/>
              </w:rPr>
            </w:pPr>
            <w:r>
              <w:rPr>
                <w:i w:val="false"/>
              </w:rPr>
              <w:t xml:space="preserve">L’éblouissement par le soleil peur être maîtrisé par un rideau à la fenêtre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postes informatiques sont perpendiculaires dans le bureau.</w:t>
            </w:r>
            <w:r/>
          </w:p>
          <w:p>
            <w:pPr>
              <w:pStyle w:val="560"/>
              <w:rPr>
                <w:i w:val="false"/>
              </w:rPr>
            </w:pPr>
            <w:r>
              <w:rPr>
                <w:i w:val="false"/>
              </w:rPr>
            </w:r>
            <w:r/>
          </w:p>
        </w:tc>
      </w:tr>
      <w:tr>
        <w:trPr>
          <w:cantSplit/>
          <w:trHeight w:val="389"/>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Gène </w:t>
            </w:r>
            <w:r>
              <w:rPr>
                <w:i/>
              </w:rPr>
              <w:t xml:space="preserve">auditive, baisse de l’attention</w:t>
            </w:r>
            <w:r>
              <w:rPr>
                <w:i/>
              </w:rPr>
              <w:t xml:space="preserve">, déconcentration</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Environnement bruyant</w:t>
            </w:r>
            <w:r/>
          </w:p>
          <w:p>
            <w:pPr>
              <w:pStyle w:val="560"/>
              <w:jc w:val="both"/>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i w:val="false"/>
              </w:rPr>
            </w:pPr>
            <w:r>
              <w:rPr>
                <w:rFonts w:ascii="Arial" w:hAnsi="Arial"/>
                <w:b w:val="false"/>
                <w:i w:val="false"/>
                <w:sz w:val="20"/>
              </w:rPr>
              <w:t xml:space="preserve">X</w:t>
            </w: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Bruit dans le bureau dû au fonctionnement de la VMC.</w:t>
            </w:r>
            <w:r/>
          </w:p>
        </w:tc>
      </w:tr>
      <w:tr>
        <w:trPr>
          <w:cantSplit/>
          <w:trHeight w:val="399"/>
        </w:trPr>
        <w:tc>
          <w:tcPr>
            <w:tcBorders>
              <w:left w:val="single" w:color="000000" w:sz="4" w:space="0"/>
              <w:bottom w:val="single" w:color="000000" w:sz="4" w:space="0"/>
            </w:tcBorders>
            <w:tcW w:w="1688" w:type="dxa"/>
            <w:vAlign w:val="top"/>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Height w:val="1419"/>
        </w:trPr>
        <w:tc>
          <w:tcPr>
            <w:tcBorders>
              <w:left w:val="single" w:color="000000" w:sz="4" w:space="0"/>
              <w:bottom w:val="single" w:color="000000" w:sz="4" w:space="0"/>
            </w:tcBorders>
            <w:tcW w:w="1688" w:type="dxa"/>
            <w:vAlign w:val="top"/>
            <w:vMerge w:val="restart"/>
            <w:textDirection w:val="lrTb"/>
            <w:noWrap w:val="false"/>
          </w:tcPr>
          <w:p>
            <w:pPr>
              <w:pStyle w:val="560"/>
            </w:pPr>
            <w:r/>
            <w:r/>
          </w:p>
          <w:p>
            <w:pPr>
              <w:pStyle w:val="560"/>
              <w:rPr>
                <w:i w:val="false"/>
              </w:rPr>
            </w:pPr>
            <w:r>
              <w:rPr>
                <w:i w:val="false"/>
              </w:rPr>
              <w:t xml:space="preserve">C-108</w:t>
            </w:r>
            <w:r>
              <w:rPr>
                <w:i w:val="false"/>
              </w:rPr>
            </w:r>
            <w:r/>
          </w:p>
          <w:p>
            <w:pPr>
              <w:pStyle w:val="560"/>
              <w:rPr>
                <w:i w:val="false"/>
              </w:rPr>
            </w:pPr>
            <w:r>
              <w:rPr>
                <w:i w:val="false"/>
              </w:rPr>
            </w:r>
            <w:r/>
          </w:p>
          <w:p>
            <w:pPr>
              <w:pStyle w:val="560"/>
              <w:rPr>
                <w:b/>
                <w:i w:val="false"/>
              </w:rPr>
            </w:pPr>
            <w:r>
              <w:rPr>
                <w:i w:val="false"/>
              </w:rPr>
              <w:t xml:space="preserve">2 Enseignant-chercheurs</w:t>
            </w:r>
            <w:r>
              <w:rPr>
                <w:b/>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TMS, troubles oculaires liés a</w:t>
            </w:r>
            <w:r>
              <w:rPr>
                <w:i w:val="false"/>
              </w:rPr>
              <w:t xml:space="preserve">u</w:t>
            </w:r>
            <w:r>
              <w:rPr>
                <w:i w:val="false"/>
              </w:rPr>
              <w:t xml:space="preserve"> travail sur poste informatique</w:t>
            </w:r>
            <w:r/>
          </w:p>
        </w:tc>
        <w:tc>
          <w:tcPr>
            <w:gridSpan w:val="2"/>
            <w:tcBorders>
              <w:left w:val="single" w:color="000000" w:sz="4" w:space="0"/>
              <w:bottom w:val="single" w:color="000000" w:sz="4" w:space="0"/>
            </w:tcBorders>
            <w:tcW w:w="3022" w:type="dxa"/>
            <w:vAlign w:val="top"/>
            <w:textDirection w:val="lrTb"/>
            <w:noWrap w:val="false"/>
          </w:tcPr>
          <w:p>
            <w:pPr>
              <w:pStyle w:val="560"/>
            </w:pPr>
            <w:r>
              <w:rPr>
                <w:i w:val="false"/>
              </w:rPr>
              <w:t xml:space="preserve">Mauvais aménagement du poste de travail.</w:t>
            </w:r>
            <w:r/>
          </w:p>
          <w:p>
            <w:pPr>
              <w:pStyle w:val="560"/>
            </w:pPr>
            <w:r/>
            <w:r/>
          </w:p>
        </w:tc>
        <w:tc>
          <w:tcPr>
            <w:tcBorders>
              <w:left w:val="single" w:color="000000" w:sz="4" w:space="0"/>
              <w:bottom w:val="single" w:color="000000" w:sz="4" w:space="0"/>
            </w:tcBorders>
            <w:tcW w:w="805" w:type="dxa"/>
            <w:vAlign w:val="top"/>
            <w:textDirection w:val="lrTb"/>
            <w:noWrap w:val="false"/>
          </w:tcPr>
          <w:p>
            <w:pPr>
              <w:pStyle w:val="560"/>
            </w:pPr>
            <w:r>
              <w:t xml:space="preserve">2</w:t>
            </w:r>
            <w:r/>
          </w:p>
        </w:tc>
        <w:tc>
          <w:tcPr>
            <w:tcBorders>
              <w:left w:val="single" w:color="000000" w:sz="4" w:space="0"/>
              <w:bottom w:val="single" w:color="000000" w:sz="4" w:space="0"/>
            </w:tcBorders>
            <w:tcW w:w="3721" w:type="dxa"/>
            <w:vAlign w:val="top"/>
            <w:textDirection w:val="lrTb"/>
            <w:noWrap w:val="false"/>
          </w:tcPr>
          <w:p>
            <w:pPr>
              <w:pStyle w:val="560"/>
            </w:pPr>
            <w:r>
              <w:rPr>
                <w:i w:val="false"/>
              </w:rPr>
              <w:t xml:space="preserve">Recommandations INRS.</w:t>
            </w:r>
            <w:r/>
          </w:p>
          <w:p>
            <w:pPr>
              <w:pStyle w:val="560"/>
            </w:pPr>
            <w:r>
              <w:rPr>
                <w:i w:val="false"/>
              </w:rPr>
              <w:t xml:space="preserve">L'aménagement optimal est celui qui permet une posture adéquate, à savoir :</w:t>
            </w:r>
            <w:r/>
          </w:p>
          <w:p>
            <w:pPr>
              <w:pStyle w:val="560"/>
              <w:jc w:val="left"/>
            </w:pPr>
            <w:r>
              <w:rPr>
                <w:i w:val="false"/>
              </w:rPr>
              <w:t xml:space="preserve">Les pieds reposent par terre ou sur un repose pieds.</w:t>
            </w:r>
            <w:r/>
          </w:p>
          <w:p>
            <w:pPr>
              <w:pStyle w:val="560"/>
              <w:jc w:val="left"/>
            </w:pPr>
            <w:r>
              <w:rPr>
                <w:i w:val="false"/>
              </w:rPr>
              <w:t xml:space="preserve">L’angle du coude est droit ou légèrement obtus</w:t>
            </w:r>
            <w:r/>
          </w:p>
          <w:p>
            <w:pPr>
              <w:pStyle w:val="560"/>
              <w:jc w:val="left"/>
            </w:pPr>
            <w:r>
              <w:rPr>
                <w:i w:val="false"/>
              </w:rPr>
              <w:t xml:space="preserve">Le bras le long du corps.</w:t>
            </w:r>
            <w:r/>
          </w:p>
          <w:p>
            <w:pPr>
              <w:pStyle w:val="560"/>
              <w:jc w:val="left"/>
            </w:pPr>
            <w:r>
              <w:rPr>
                <w:i w:val="false"/>
              </w:rPr>
              <w:t xml:space="preserve">Le dos droit ou légèrement en arrière soutenu par le dossier</w:t>
            </w:r>
            <w:r/>
          </w:p>
          <w:p>
            <w:pPr>
              <w:pStyle w:val="560"/>
            </w:pPr>
            <w:r>
              <w:rPr>
                <w:i w:val="false"/>
              </w:rPr>
              <w:t xml:space="preserve">Orientation de l’écran par rapport à la fenêtre recommandation de la médecin</w:t>
            </w:r>
            <w:r>
              <w:rPr>
                <w:i w:val="false"/>
              </w:rPr>
              <w:t xml:space="preserve">e</w:t>
            </w:r>
            <w:r>
              <w:rPr>
                <w:i w:val="false"/>
              </w:rPr>
              <w:t xml:space="preserve"> du travail.</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sz w:val="16"/>
                <w:szCs w:val="16"/>
              </w:rPr>
            </w:pPr>
            <w:r>
              <w:rPr>
                <w:sz w:val="16"/>
                <w:szCs w:val="16"/>
              </w:rPr>
            </w:r>
            <w:r/>
          </w:p>
        </w:tc>
        <w:tc>
          <w:tcPr>
            <w:tcBorders>
              <w:left w:val="single" w:color="000000" w:sz="4" w:space="0"/>
              <w:bottom w:val="single" w:color="000000" w:sz="4" w:space="0"/>
            </w:tcBorders>
            <w:tcW w:w="711" w:type="dxa"/>
            <w:vAlign w:val="top"/>
            <w:textDirection w:val="lrTb"/>
            <w:noWrap w:val="false"/>
          </w:tcPr>
          <w:p>
            <w:pPr>
              <w:pStyle w:val="560"/>
            </w:pPr>
            <w:r/>
            <w:r/>
          </w:p>
          <w:p>
            <w:pPr>
              <w:pStyle w:val="560"/>
              <w:rPr>
                <w:i w:val="false"/>
              </w:rPr>
            </w:pPr>
            <w:r>
              <w:rPr>
                <w:i w:val="false"/>
              </w:rPr>
              <w:t xml:space="preserve">X</w:t>
            </w:r>
            <w:r>
              <w:rPr>
                <w:i w:val="false"/>
              </w:rPr>
            </w:r>
            <w:r/>
          </w:p>
        </w:tc>
        <w:tc>
          <w:tcPr>
            <w:tcBorders>
              <w:left w:val="single" w:color="000000" w:sz="4" w:space="0"/>
              <w:bottom w:val="single" w:color="000000" w:sz="4" w:space="0"/>
            </w:tcBorders>
            <w:tcW w:w="670" w:type="dxa"/>
            <w:vAlign w:val="top"/>
            <w:textDirection w:val="lrTb"/>
            <w:noWrap w:val="false"/>
          </w:tcPr>
          <w:p>
            <w:pPr>
              <w:pStyle w:val="560"/>
            </w:pPr>
            <w:r/>
            <w:r/>
          </w:p>
          <w:p>
            <w:pPr>
              <w:pStyle w:val="560"/>
            </w:p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jc w:val="left"/>
            </w:pPr>
            <w:r>
              <w:rPr>
                <w:i w:val="false"/>
              </w:rPr>
              <w:t xml:space="preserve">L’un des postes a ses écrans </w:t>
            </w:r>
            <w:r>
              <w:rPr>
                <w:i w:val="false"/>
              </w:rPr>
              <w:t xml:space="preserve">perpendiculaires mais décalés, donc pas de lumière extérieur</w:t>
            </w:r>
            <w:r>
              <w:rPr>
                <w:i w:val="false"/>
              </w:rPr>
              <w:t xml:space="preserve">e</w:t>
            </w:r>
            <w:r>
              <w:rPr>
                <w:i w:val="false"/>
              </w:rPr>
              <w:t xml:space="preserve"> sur son écran.</w:t>
            </w:r>
            <w:r/>
          </w:p>
          <w:p>
            <w:pPr>
              <w:pStyle w:val="560"/>
              <w:jc w:val="left"/>
            </w:pPr>
            <w:r>
              <w:rPr>
                <w:i w:val="false"/>
              </w:rPr>
              <w:t xml:space="preserve">L’autre fait </w:t>
            </w:r>
            <w:r>
              <w:rPr>
                <w:i w:val="false"/>
              </w:rPr>
              <w:t xml:space="preserve">face à la fenêtre. Le bureau dispose de rideaux.</w:t>
            </w:r>
            <w:r/>
          </w:p>
          <w:p>
            <w:pPr>
              <w:pStyle w:val="560"/>
              <w:jc w:val="left"/>
            </w:pPr>
            <w:r>
              <w:rPr>
                <w:i w:val="false"/>
              </w:rPr>
              <w:t xml:space="preserve">Les deux enseignants chercheurs disposent d’un aménagement de leur poste de travail, adapté à leur handicap.</w:t>
            </w:r>
            <w:r>
              <w:t xml:space="preserve"> </w:t>
            </w:r>
            <w:r>
              <w:rPr>
                <w:rFonts w:eastAsia="Arial"/>
                <w:i w:val="false"/>
              </w:rPr>
              <w:t xml:space="preserve">Ch</w:t>
            </w:r>
            <w:r>
              <w:rPr>
                <w:rFonts w:eastAsia="Arial"/>
                <w:i w:val="false"/>
              </w:rPr>
              <w:t xml:space="preserve">a</w:t>
            </w:r>
            <w:r>
              <w:rPr>
                <w:rFonts w:eastAsia="Arial"/>
                <w:i w:val="false"/>
              </w:rPr>
              <w:t xml:space="preserve">n</w:t>
            </w:r>
            <w:r>
              <w:rPr>
                <w:rFonts w:eastAsia="Arial"/>
                <w:i w:val="false"/>
              </w:rPr>
              <w:t xml:space="preserve">gement de souris ergonomique </w:t>
            </w:r>
            <w:r>
              <w:rPr>
                <w:rFonts w:eastAsia="Arial"/>
                <w:i w:val="false"/>
              </w:rPr>
              <w:t xml:space="preserve">pour l’un.</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Coupures, blessures, </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Encombrement d’objets dangereux, coupants</w:t>
            </w:r>
            <w:r>
              <w:rPr>
                <w:i w:val="false"/>
              </w:rPr>
              <w:t xml:space="preserve"> </w:t>
            </w:r>
            <w:r>
              <w:rPr>
                <w:i w:val="false"/>
              </w:rPr>
              <w:t xml:space="preserve">(cutter), blessant</w:t>
            </w:r>
            <w:r>
              <w:rPr>
                <w:i w:val="false"/>
              </w:rPr>
              <w:t xml:space="preserve">s </w:t>
            </w:r>
            <w:r>
              <w:rPr>
                <w:i w:val="false"/>
              </w:rPr>
              <w:t xml:space="preserve">(punaises), contondants</w:t>
            </w:r>
            <w:r>
              <w:rPr>
                <w:i w:val="false"/>
              </w:rPr>
              <w:t xml:space="preserve"> </w:t>
            </w:r>
            <w:r>
              <w:rPr>
                <w:i w:val="false"/>
              </w:rPr>
              <w:t xml:space="preserve">(objets lourds)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Ranger les objets après utilisation, les  poser sur un</w:t>
            </w:r>
            <w:r>
              <w:rPr>
                <w:i w:val="false"/>
              </w:rPr>
              <w:t xml:space="preserve">e</w:t>
            </w:r>
            <w:r>
              <w:rPr>
                <w:i w:val="false"/>
              </w:rPr>
              <w:t xml:space="preserve"> surface stable.</w:t>
            </w:r>
            <w:r/>
          </w:p>
          <w:p>
            <w:pPr>
              <w:pStyle w:val="560"/>
              <w:rPr>
                <w:i w:val="false"/>
              </w:rPr>
            </w:pPr>
            <w:r>
              <w:rPr>
                <w:i w:val="false"/>
              </w:rPr>
              <w:t xml:space="preserve">Rentrer les cutter</w:t>
            </w:r>
            <w:r>
              <w:rPr>
                <w:i w:val="false"/>
              </w:rPr>
              <w:t xml:space="preserve">s</w:t>
            </w:r>
            <w:r>
              <w:rPr>
                <w:i w:val="false"/>
              </w:rPr>
              <w:t xml:space="preserve"> après utilisation</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jc w:val="left"/>
              <w:rPr>
                <w:i w:val="false"/>
              </w:rPr>
            </w:pPr>
            <w:r>
              <w:rPr>
                <w:i w:val="false"/>
              </w:rPr>
              <w:t xml:space="preserve">Le Bureau est bien tenu,  rangé.</w:t>
            </w:r>
            <w:r/>
          </w:p>
        </w:tc>
      </w:tr>
      <w:tr>
        <w:trPr>
          <w:cantSplit/>
          <w:trHeight w:val="1419"/>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 électrique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Des câbles électriques qui « traînent » sur les espaces de circulation, dans un environnement encombré sont des facteurs de risques électriques (entre autre)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Utiliser une goulotte pour rassembler et isoler les câbles électriques.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numPr>
                <w:ilvl w:val="7"/>
                <w:numId w:val="1"/>
              </w:numPr>
              <w:rPr>
                <w:rFonts w:ascii="Arial" w:hAnsi="Arial"/>
                <w:i w:val="false"/>
                <w:sz w:val="20"/>
              </w:rPr>
            </w:pPr>
            <w:r>
              <w:rPr>
                <w:rFonts w:ascii="Arial" w:hAnsi="Arial"/>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Aucun câble ne traîne dans les espaces de circulation ni dans le bureau.</w:t>
            </w:r>
            <w:r/>
          </w:p>
          <w:p>
            <w:pPr>
              <w:pStyle w:val="560"/>
              <w:rPr>
                <w:i w:val="false"/>
              </w:rPr>
            </w:pP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Environnement thermique (chaud, froid)</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Coupure du chauffage centrale pendant les périodes de vacances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Hors période de chauffage collectif, utilisation d’un chauffage d’appoint.</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w:t>
            </w:r>
            <w:r>
              <w:rPr>
                <w:i w:val="false"/>
              </w:rPr>
              <w:t xml:space="preserve">’une des poignée</w:t>
            </w:r>
            <w:r>
              <w:rPr>
                <w:i w:val="false"/>
              </w:rPr>
              <w:t xml:space="preserve">s</w:t>
            </w:r>
            <w:r>
              <w:rPr>
                <w:i w:val="false"/>
              </w:rPr>
              <w:t xml:space="preserve"> de</w:t>
            </w:r>
            <w:r>
              <w:rPr>
                <w:i w:val="false"/>
              </w:rPr>
              <w:t xml:space="preserve"> chauffage</w:t>
            </w:r>
            <w:r>
              <w:rPr>
                <w:i w:val="false"/>
              </w:rPr>
              <w:t xml:space="preserve"> </w:t>
            </w:r>
            <w:r>
              <w:rPr>
                <w:i w:val="false"/>
              </w:rPr>
              <w:t xml:space="preserve">est arrachée.</w:t>
            </w:r>
            <w:r>
              <w:rPr>
                <w:i w:val="false"/>
              </w:rPr>
              <w:t xml:space="preserve"> </w:t>
            </w:r>
            <w:r>
              <w:rPr>
                <w:i w:val="false"/>
              </w:rPr>
              <w:t xml:space="preserve">Il y a un chauffage d’appoint dans bureau.</w:t>
            </w:r>
            <w:r>
              <w:rPr>
                <w:i w:val="false"/>
              </w:rPr>
            </w:r>
            <w:r/>
          </w:p>
          <w:p>
            <w:pPr>
              <w:pStyle w:val="560"/>
              <w:rPr>
                <w:i w:val="false"/>
              </w:rPr>
            </w:pPr>
            <w:r>
              <w:rPr>
                <w:i w:val="false"/>
              </w:rPr>
              <w:t xml:space="preserve">Un micro-onde est posé</w:t>
            </w:r>
            <w:r>
              <w:rPr>
                <w:i w:val="false"/>
              </w:rPr>
              <w:t xml:space="preserve"> de façon instable dans le bureau.</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Chute en hauteur, choc lié à la chute d’objets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Archivage en hauteur</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Éviter de stocker les documents d’usage fréquent en hauteur. Réserver les espaces hauts pour les stockages permanents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L’archivage en hauteur effectué dans le bureau ne concerne que des documents peu usités. </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TMS, courbature</w:t>
            </w:r>
            <w:r/>
          </w:p>
          <w:p>
            <w:pPr>
              <w:pStyle w:val="648"/>
              <w:tabs>
                <w:tab w:val="clear" w:pos="4536" w:leader="none"/>
                <w:tab w:val="clear" w:pos="9072" w:leader="none"/>
              </w:tabs>
              <w:rPr>
                <w:i/>
              </w:rPr>
            </w:pPr>
            <w:r>
              <w:rPr>
                <w:i/>
              </w:rPr>
            </w:r>
            <w:r/>
          </w:p>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Manipulation de charges lourdes.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archives doivent pouvoir être extraites sans déplacer de lourdes charges, archivage bas</w:t>
            </w:r>
            <w:r/>
          </w:p>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L’archivage dans les placards est fait dans des boîte</w:t>
            </w:r>
            <w:r>
              <w:rPr>
                <w:i w:val="false"/>
              </w:rPr>
              <w:t xml:space="preserve">s de taille petite ou moyenne. </w:t>
            </w:r>
            <w:r>
              <w:rPr>
                <w:i w:val="false"/>
              </w:rPr>
              <w:t xml:space="preserve">Mais </w:t>
            </w:r>
            <w:r>
              <w:rPr>
                <w:i w:val="false"/>
              </w:rPr>
              <w:t xml:space="preserve">pour l’</w:t>
            </w:r>
            <w:r>
              <w:rPr>
                <w:i w:val="false"/>
              </w:rPr>
              <w:t xml:space="preserve">archivage en hauteur</w:t>
            </w:r>
            <w:r>
              <w:rPr>
                <w:i w:val="false"/>
              </w:rPr>
              <w:t xml:space="preserve">,</w:t>
            </w:r>
            <w:r>
              <w:rPr>
                <w:i w:val="false"/>
              </w:rPr>
              <w:t xml:space="preserve"> il n’y a pas de petit escabeau dans le bureau.</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Fatigue oculaire, éblouissement, baisse de l’attention, </w:t>
            </w:r>
            <w:r>
              <w:rPr>
                <w:i/>
              </w:rPr>
              <w:t xml:space="preserve">gène visuelle, déconcentration </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Luminosité, éblouissement par le soleil en été </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La luminosité peut être maîtrisée par l’éclairage de la pièce.</w:t>
            </w:r>
            <w:r/>
          </w:p>
          <w:p>
            <w:pPr>
              <w:pStyle w:val="560"/>
              <w:rPr>
                <w:i w:val="false"/>
              </w:rPr>
            </w:pPr>
            <w:r>
              <w:rPr>
                <w:i w:val="false"/>
              </w:rPr>
              <w:t xml:space="preserve">L’éblouissement par le soleil peur être maîtrisé par un rideau à la fenêtre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Il y a des rideaux à la fenêtre, évite l’éblouissement de l’écran.</w:t>
            </w:r>
            <w:r>
              <w:rPr>
                <w:i w:val="false"/>
              </w:rPr>
              <w:t xml:space="preserve"> Le scintillement des néons entraine une gêne.</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Gène auditive, baisse de l’attention, déconcentration</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Environnement bruyant</w:t>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Atténuer le bruit de la VMC.</w:t>
            </w:r>
            <w:r>
              <w:rPr>
                <w:i w:val="false"/>
              </w:rPr>
            </w:r>
            <w:r/>
          </w:p>
          <w:p>
            <w:pPr>
              <w:pStyle w:val="560"/>
              <w:rPr>
                <w:i w:val="false"/>
              </w:rPr>
            </w:pPr>
            <w:r>
              <w:rPr>
                <w:i w:val="false"/>
              </w:rPr>
              <w:t xml:space="preserve">L’espace étudiant cré</w:t>
            </w:r>
            <w:r>
              <w:rPr>
                <w:i w:val="false"/>
              </w:rPr>
              <w:t xml:space="preserve">é</w:t>
            </w:r>
            <w:r>
              <w:rPr>
                <w:i w:val="false"/>
              </w:rPr>
              <w:t xml:space="preserve"> à proximité du bureau engendre du bruit lo</w:t>
            </w:r>
            <w:r>
              <w:rPr>
                <w:i w:val="false"/>
              </w:rPr>
              <w:t xml:space="preserve">u</w:t>
            </w:r>
            <w:r>
              <w:rPr>
                <w:i w:val="false"/>
              </w:rPr>
              <w:t xml:space="preserve">rd de la prés</w:t>
            </w:r>
            <w:r>
              <w:rPr>
                <w:i w:val="false"/>
              </w:rPr>
              <w:t xml:space="preserve">ence des étudiants. De plus</w:t>
            </w:r>
            <w:r>
              <w:rPr>
                <w:i w:val="false"/>
              </w:rPr>
              <w:t xml:space="preserve">,</w:t>
            </w:r>
            <w:r>
              <w:rPr>
                <w:i w:val="false"/>
              </w:rPr>
              <w:t xml:space="preserve"> il handicape H</w:t>
            </w:r>
            <w:r>
              <w:rPr>
                <w:i w:val="false"/>
              </w:rPr>
              <w:t xml:space="preserve">ervé </w:t>
            </w:r>
            <w:r>
              <w:rPr>
                <w:i w:val="false"/>
              </w:rPr>
              <w:t xml:space="preserve">lors de ces déplacements dans l</w:t>
            </w:r>
            <w:r>
              <w:rPr>
                <w:i w:val="false"/>
              </w:rPr>
              <w:t xml:space="preserve">e couloir</w:t>
            </w:r>
            <w:r>
              <w:rPr>
                <w:i w:val="false"/>
              </w:rPr>
              <w:t xml:space="preserve">.</w:t>
            </w:r>
            <w:r>
              <w:rPr>
                <w:i w:val="false"/>
              </w:rPr>
            </w:r>
            <w:r/>
          </w:p>
        </w:tc>
      </w:tr>
      <w:tr>
        <w:trPr>
          <w:cantSplit/>
          <w:trHeight w:val="615"/>
        </w:trPr>
        <w:tc>
          <w:tcPr>
            <w:tcBorders>
              <w:left w:val="single" w:color="000000" w:sz="4" w:space="0"/>
              <w:bottom w:val="single" w:color="000000" w:sz="4" w:space="0"/>
            </w:tcBorders>
            <w:tcW w:w="1688" w:type="dxa"/>
            <w:vAlign w:val="top"/>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Height w:val="236"/>
        </w:trPr>
        <w:tc>
          <w:tcPr>
            <w:tcBorders>
              <w:left w:val="single" w:color="000000" w:sz="4" w:space="0"/>
            </w:tcBorders>
            <w:tcW w:w="1688" w:type="dxa"/>
            <w:vAlign w:val="top"/>
            <w:vMerge w:val="restart"/>
            <w:textDirection w:val="lrTb"/>
            <w:noWrap w:val="false"/>
          </w:tcPr>
          <w:p>
            <w:pPr>
              <w:pStyle w:val="560"/>
            </w:pPr>
            <w:r/>
            <w:r/>
          </w:p>
          <w:p>
            <w:pPr>
              <w:pStyle w:val="560"/>
            </w:pPr>
            <w:r>
              <w:t xml:space="preserve">C-109</w:t>
            </w:r>
            <w:r/>
          </w:p>
          <w:p>
            <w:pPr>
              <w:pStyle w:val="560"/>
              <w:rPr>
                <w:i w:val="false"/>
              </w:rPr>
            </w:pPr>
            <w:r>
              <w:rPr>
                <w:i w:val="false"/>
              </w:rPr>
              <w:t xml:space="preserve">Directeur du laboratoire CBAC</w:t>
            </w:r>
            <w:r>
              <w:rPr>
                <w:i w:val="false"/>
              </w:rPr>
            </w:r>
            <w:r/>
          </w:p>
        </w:tc>
        <w:tc>
          <w:tcPr>
            <w:tcBorders>
              <w:left w:val="single" w:color="000000" w:sz="4" w:space="0"/>
              <w:bottom w:val="single" w:color="000000" w:sz="4" w:space="0"/>
            </w:tcBorders>
            <w:tcW w:w="1843" w:type="dxa"/>
            <w:vAlign w:val="top"/>
            <w:textDirection w:val="lrTb"/>
            <w:noWrap w:val="false"/>
          </w:tcPr>
          <w:p>
            <w:pPr>
              <w:pStyle w:val="560"/>
            </w:pPr>
            <w:r>
              <w:t xml:space="preserve">TMS, troubles oculaires liés au travail sur poste informatique</w:t>
            </w:r>
            <w:r/>
          </w:p>
        </w:tc>
        <w:tc>
          <w:tcPr>
            <w:gridSpan w:val="2"/>
            <w:tcBorders>
              <w:left w:val="single" w:color="000000" w:sz="4" w:space="0"/>
              <w:bottom w:val="single" w:color="000000" w:sz="4" w:space="0"/>
            </w:tcBorders>
            <w:tcW w:w="3022" w:type="dxa"/>
            <w:vAlign w:val="top"/>
            <w:textDirection w:val="lrTb"/>
            <w:noWrap w:val="false"/>
          </w:tcPr>
          <w:p>
            <w:pPr>
              <w:pStyle w:val="560"/>
            </w:pPr>
            <w:r>
              <w:rPr>
                <w:i w:val="false"/>
              </w:rPr>
              <w:t xml:space="preserve">Mauvais aménagement du poste de travail.</w:t>
            </w:r>
            <w:r/>
          </w:p>
          <w:p>
            <w:pPr>
              <w:pStyle w:val="560"/>
            </w:pPr>
            <w:r/>
            <w:r/>
          </w:p>
        </w:tc>
        <w:tc>
          <w:tcPr>
            <w:tcBorders>
              <w:left w:val="single" w:color="000000" w:sz="4" w:space="0"/>
              <w:bottom w:val="single" w:color="000000" w:sz="4" w:space="0"/>
            </w:tcBorders>
            <w:tcW w:w="805" w:type="dxa"/>
            <w:vAlign w:val="top"/>
            <w:textDirection w:val="lrTb"/>
            <w:noWrap w:val="false"/>
          </w:tcPr>
          <w:p>
            <w:pPr>
              <w:pStyle w:val="560"/>
            </w:pPr>
            <w:r>
              <w:t xml:space="preserve">1</w:t>
            </w:r>
            <w:r/>
          </w:p>
        </w:tc>
        <w:tc>
          <w:tcPr>
            <w:tcBorders>
              <w:left w:val="single" w:color="000000" w:sz="4" w:space="0"/>
              <w:bottom w:val="single" w:color="000000" w:sz="4" w:space="0"/>
            </w:tcBorders>
            <w:tcW w:w="3721" w:type="dxa"/>
            <w:vAlign w:val="top"/>
            <w:textDirection w:val="lrTb"/>
            <w:noWrap w:val="false"/>
          </w:tcPr>
          <w:p>
            <w:pPr>
              <w:pStyle w:val="560"/>
              <w:jc w:val="both"/>
              <w:rPr>
                <w:i w:val="false"/>
              </w:rPr>
            </w:pPr>
            <w:r>
              <w:rPr>
                <w:i w:val="false"/>
              </w:rPr>
              <w:t xml:space="preserve">L'aménagement optimal est celui qui permet une posture adéquate, à savoir :</w:t>
            </w:r>
            <w:r/>
          </w:p>
          <w:p>
            <w:pPr>
              <w:pStyle w:val="560"/>
              <w:jc w:val="left"/>
              <w:rPr>
                <w:i w:val="false"/>
              </w:rPr>
            </w:pPr>
            <w:r>
              <w:rPr>
                <w:i w:val="false"/>
              </w:rPr>
              <w:t xml:space="preserve">Les pieds reposent par terre ou sur un repose pieds.</w:t>
            </w:r>
            <w:r>
              <w:rPr>
                <w:i w:val="false"/>
              </w:rPr>
              <w:t xml:space="preserve"> </w:t>
            </w:r>
            <w:r>
              <w:rPr>
                <w:i w:val="false"/>
              </w:rPr>
              <w:t xml:space="preserve">L’angle du coude est droit ou légèrement obtus</w:t>
            </w:r>
            <w:r>
              <w:rPr>
                <w:i w:val="false"/>
              </w:rPr>
              <w:t xml:space="preserve">. </w:t>
            </w:r>
            <w:r>
              <w:rPr>
                <w:i w:val="false"/>
              </w:rPr>
              <w:t xml:space="preserve">Le bras le long du corps.</w:t>
            </w:r>
            <w:r>
              <w:rPr>
                <w:i w:val="false"/>
              </w:rPr>
              <w:t xml:space="preserve"> </w:t>
            </w:r>
            <w:r>
              <w:rPr>
                <w:i w:val="false"/>
              </w:rPr>
              <w:t xml:space="preserve">Le dos droit ou légèrement en arrière soutenu par le dossier</w:t>
            </w:r>
            <w:r>
              <w:rPr>
                <w:i w:val="false"/>
              </w:rPr>
              <w:t xml:space="preserve">.</w:t>
            </w:r>
            <w:r>
              <w:rPr>
                <w:i w:val="false"/>
              </w:rPr>
            </w:r>
            <w:r/>
          </w:p>
          <w:p>
            <w:pPr>
              <w:pStyle w:val="560"/>
              <w:jc w:val="both"/>
              <w:rPr>
                <w:i w:val="false"/>
              </w:rPr>
            </w:pPr>
            <w:r>
              <w:rPr>
                <w:i w:val="false"/>
              </w:rPr>
              <w:t xml:space="preserve">Orientation de l</w:t>
            </w:r>
            <w:r>
              <w:rPr>
                <w:i w:val="false"/>
              </w:rPr>
              <w:t xml:space="preserve">’écran par rapport à la fenêtre</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t xml:space="preserve">X</w:t>
            </w:r>
            <w:r/>
          </w:p>
        </w:tc>
        <w:tc>
          <w:tcPr>
            <w:tcBorders>
              <w:left w:val="single" w:color="000000" w:sz="4" w:space="0"/>
              <w:bottom w:val="single" w:color="000000" w:sz="4" w:space="0"/>
            </w:tcBorders>
            <w:tcW w:w="670" w:type="dxa"/>
            <w:vAlign w:val="top"/>
            <w:textDirection w:val="lrTb"/>
            <w:noWrap w:val="false"/>
          </w:tcPr>
          <w:p>
            <w:pPr>
              <w:pStyle w:val="560"/>
            </w:pPr>
            <w:r/>
            <w:r/>
          </w:p>
          <w:p>
            <w:pPr>
              <w:pStyle w:val="560"/>
            </w:p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p>
            <w:pPr>
              <w:pStyle w:val="560"/>
            </w:pPr>
            <w:r>
              <w:rPr>
                <w:i w:val="false"/>
              </w:rPr>
              <w:t xml:space="preserve">L’enseignant-chercheur constate</w:t>
            </w:r>
            <w:r>
              <w:rPr>
                <w:i w:val="false"/>
              </w:rPr>
              <w:t xml:space="preserve">,</w:t>
            </w:r>
            <w:r>
              <w:rPr>
                <w:i w:val="false"/>
              </w:rPr>
              <w:t xml:space="preserve"> dep</w:t>
            </w:r>
            <w:r>
              <w:rPr>
                <w:i w:val="false"/>
              </w:rPr>
              <w:t xml:space="preserve">u</w:t>
            </w:r>
            <w:r>
              <w:rPr>
                <w:i w:val="false"/>
              </w:rPr>
              <w:t xml:space="preserve">is son changement de bureau </w:t>
            </w:r>
            <w:r>
              <w:rPr>
                <w:i w:val="false"/>
              </w:rPr>
              <w:t xml:space="preserve">(</w:t>
            </w:r>
            <w:r>
              <w:rPr>
                <w:i w:val="false"/>
              </w:rPr>
              <w:t xml:space="preserve">meuble) et depuis l’achat d’un</w:t>
            </w:r>
            <w:r>
              <w:rPr>
                <w:i w:val="false"/>
              </w:rPr>
              <w:t xml:space="preserve">e souris ergonomique, </w:t>
            </w:r>
            <w:r>
              <w:rPr>
                <w:i w:val="false"/>
              </w:rPr>
              <w:t xml:space="preserve">une nette amélioration de sa posture </w:t>
            </w:r>
            <w:r>
              <w:rPr>
                <w:i w:val="false"/>
              </w:rPr>
              <w:t xml:space="preserve">et de la sensation de bien-être.</w:t>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Coupures, blessures, </w:t>
            </w:r>
            <w:r/>
          </w:p>
        </w:tc>
        <w:tc>
          <w:tcPr>
            <w:gridSpan w:val="2"/>
            <w:tcBorders>
              <w:left w:val="single" w:color="000000" w:sz="4" w:space="0"/>
              <w:bottom w:val="single" w:color="000000" w:sz="4" w:space="0"/>
            </w:tcBorders>
            <w:tcW w:w="3022" w:type="dxa"/>
            <w:vAlign w:val="top"/>
            <w:textDirection w:val="lrTb"/>
            <w:noWrap w:val="false"/>
          </w:tcPr>
          <w:p>
            <w:pPr>
              <w:pStyle w:val="560"/>
            </w:pPr>
            <w:r>
              <w:rPr>
                <w:i w:val="false"/>
              </w:rPr>
              <w:t xml:space="preserve">Encombrement d’objets dangereux, coupants (cutter), blessants (punaises), contondants (objets lourds)</w:t>
            </w:r>
            <w:r/>
          </w:p>
        </w:tc>
        <w:tc>
          <w:tcPr>
            <w:tcBorders>
              <w:left w:val="single" w:color="000000" w:sz="4" w:space="0"/>
              <w:bottom w:val="single" w:color="000000" w:sz="4" w:space="0"/>
            </w:tcBorders>
            <w:tcW w:w="805" w:type="dxa"/>
            <w:vAlign w:val="top"/>
            <w:textDirection w:val="lrTb"/>
            <w:noWrap w:val="false"/>
          </w:tcPr>
          <w:p>
            <w:pPr>
              <w:pStyle w:val="560"/>
            </w:p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Ranger les objets après utilisation, les  poser sur une surface stable.</w:t>
            </w:r>
            <w:r/>
          </w:p>
          <w:p>
            <w:pPr>
              <w:pStyle w:val="560"/>
              <w:rPr>
                <w:i w:val="false"/>
              </w:rPr>
            </w:pPr>
            <w:r>
              <w:rPr>
                <w:i w:val="false"/>
              </w:rPr>
              <w:t xml:space="preserve">Rentrer les cutters après utilisation</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jc w:val="left"/>
              <w:rPr>
                <w:i w:val="false"/>
              </w:rPr>
            </w:pPr>
            <w:r>
              <w:rPr>
                <w:i w:val="false"/>
              </w:rPr>
              <w:t xml:space="preserve">Pas d’encombrement d’objet dangereux.</w:t>
            </w:r>
            <w:r>
              <w:rPr>
                <w:i w:val="false"/>
              </w:rPr>
            </w:r>
            <w:r/>
          </w:p>
        </w:tc>
      </w:tr>
      <w:tr>
        <w:trPr>
          <w:cantSplit/>
          <w:trHeight w:val="1419"/>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 électrique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Des câbles électriques qui « traînent » sur les espaces de circulation, dans un environnement encombré sont des facteurs de risques électriques (entre autre)</w:t>
            </w:r>
            <w:r/>
          </w:p>
        </w:tc>
        <w:tc>
          <w:tcPr>
            <w:tcBorders>
              <w:left w:val="single" w:color="000000" w:sz="4" w:space="0"/>
              <w:bottom w:val="single" w:color="000000" w:sz="4" w:space="0"/>
            </w:tcBorders>
            <w:tcW w:w="805" w:type="dxa"/>
            <w:vAlign w:val="top"/>
            <w:textDirection w:val="lrTb"/>
            <w:noWrap w:val="false"/>
          </w:tcPr>
          <w:p>
            <w:pPr>
              <w:pStyle w:val="560"/>
            </w:p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Utiliser une goulotte pour rassembler et isoler les câbles électriques.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Aucun câble ne traîne dans les espaces de circulation ni dans le bureau.</w:t>
            </w:r>
            <w:r/>
          </w:p>
          <w:p>
            <w:pPr>
              <w:pStyle w:val="560"/>
              <w:rPr>
                <w:i w:val="false"/>
              </w:rPr>
            </w:pPr>
            <w:r>
              <w:rPr>
                <w:i w:val="false"/>
              </w:rPr>
            </w:r>
            <w:r/>
          </w:p>
          <w:p>
            <w:pPr>
              <w:pStyle w:val="560"/>
              <w:rPr>
                <w:i w:val="false"/>
              </w:rPr>
            </w:pPr>
            <w:r>
              <w:rPr>
                <w:i w:val="false"/>
              </w:rPr>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Environnement thermique (chaud, froid)</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Coupure du chauffage centrale pendant les périodes de vacances</w:t>
            </w:r>
            <w:r/>
          </w:p>
        </w:tc>
        <w:tc>
          <w:tcPr>
            <w:tcBorders>
              <w:left w:val="single" w:color="000000" w:sz="4" w:space="0"/>
              <w:bottom w:val="single" w:color="000000" w:sz="4" w:space="0"/>
            </w:tcBorders>
            <w:tcW w:w="805" w:type="dxa"/>
            <w:vAlign w:val="top"/>
            <w:textDirection w:val="lrTb"/>
            <w:noWrap w:val="false"/>
          </w:tcPr>
          <w:p>
            <w:pPr>
              <w:pStyle w:val="560"/>
            </w:p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Hors période de chauffage collectif, utilisation d’un chauffage d’appoint.</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Il y a un chauffage d’appoint dans le bureau, il est utilisé occasionnellement</w:t>
            </w:r>
            <w:r>
              <w:rPr>
                <w:i w:val="false"/>
              </w:rPr>
              <w:t xml:space="preserve">.</w:t>
            </w:r>
            <w:r>
              <w:rPr>
                <w:i w:val="false"/>
              </w:rPr>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Chute en hauteur, choc lié à la chute d’objets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Archivage en hauteur</w:t>
            </w:r>
            <w:r/>
          </w:p>
        </w:tc>
        <w:tc>
          <w:tcPr>
            <w:tcBorders>
              <w:left w:val="single" w:color="000000" w:sz="4" w:space="0"/>
              <w:bottom w:val="single" w:color="000000" w:sz="4" w:space="0"/>
            </w:tcBorders>
            <w:tcW w:w="805" w:type="dxa"/>
            <w:vAlign w:val="top"/>
            <w:textDirection w:val="lrTb"/>
            <w:noWrap w:val="false"/>
          </w:tcPr>
          <w:p>
            <w:pPr>
              <w:pStyle w:val="560"/>
            </w:p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Éviter de stocker les documents d’usage</w:t>
            </w:r>
            <w:r>
              <w:rPr>
                <w:i w:val="false"/>
              </w:rPr>
              <w:t xml:space="preserve">s</w:t>
            </w:r>
            <w:r>
              <w:rPr>
                <w:i w:val="false"/>
              </w:rPr>
              <w:t xml:space="preserve"> fréquent</w:t>
            </w:r>
            <w:r>
              <w:rPr>
                <w:i w:val="false"/>
              </w:rPr>
              <w:t xml:space="preserve">s</w:t>
            </w:r>
            <w:r>
              <w:rPr>
                <w:i w:val="false"/>
              </w:rPr>
              <w:t xml:space="preserve"> en hauteur. Réserver les espaces hauts pour les stockages permanents</w:t>
            </w:r>
            <w:r>
              <w:rPr>
                <w:i w:val="false"/>
              </w:rPr>
              <w:t xml:space="preserve">.</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L’archivage en hauteur effectué dans le bureau ne concerne que des documents peu ou plus usités. </w:t>
            </w:r>
            <w:r/>
          </w:p>
        </w:tc>
      </w:tr>
      <w:tr>
        <w:trPr>
          <w:cantSplit/>
          <w:trHeight w:val="1188"/>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TMS, courbature</w:t>
            </w:r>
            <w:r/>
          </w:p>
          <w:p>
            <w:pPr>
              <w:pStyle w:val="648"/>
              <w:tabs>
                <w:tab w:val="clear" w:pos="4536" w:leader="none"/>
                <w:tab w:val="clear" w:pos="9072" w:leader="none"/>
              </w:tabs>
            </w:pPr>
            <w:r/>
            <w:r/>
          </w:p>
          <w:p>
            <w:pPr>
              <w:pStyle w:val="648"/>
              <w:tabs>
                <w:tab w:val="clear" w:pos="4536" w:leader="none"/>
                <w:tab w:val="clear" w:pos="9072" w:leader="none"/>
              </w:tabs>
            </w:pPr>
            <w:r/>
            <w:r/>
          </w:p>
        </w:tc>
        <w:tc>
          <w:tcPr>
            <w:gridSpan w:val="2"/>
            <w:tcBorders>
              <w:left w:val="single" w:color="000000" w:sz="4" w:space="0"/>
              <w:bottom w:val="single" w:color="000000" w:sz="4" w:space="0"/>
            </w:tcBorders>
            <w:tcW w:w="3022" w:type="dxa"/>
            <w:vAlign w:val="top"/>
            <w:textDirection w:val="lrTb"/>
            <w:noWrap w:val="false"/>
          </w:tcPr>
          <w:p>
            <w:pPr>
              <w:pStyle w:val="560"/>
            </w:pPr>
            <w:r>
              <w:rPr>
                <w:i w:val="false"/>
              </w:rPr>
              <w:t xml:space="preserve">Manipulation de charges lourdes.</w:t>
            </w:r>
            <w:r/>
          </w:p>
        </w:tc>
        <w:tc>
          <w:tcPr>
            <w:tcBorders>
              <w:left w:val="single" w:color="000000" w:sz="4" w:space="0"/>
              <w:bottom w:val="single" w:color="000000" w:sz="4" w:space="0"/>
            </w:tcBorders>
            <w:tcW w:w="805" w:type="dxa"/>
            <w:vAlign w:val="top"/>
            <w:textDirection w:val="lrTb"/>
            <w:noWrap w:val="false"/>
          </w:tcPr>
          <w:p>
            <w:pPr>
              <w:pStyle w:val="560"/>
            </w:p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archives doivent pouvoir être extraites sans déplacer de lourdes charges, archivage bas</w:t>
            </w:r>
            <w:r/>
          </w:p>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t xml:space="preserve">X</w:t>
            </w: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jc w:val="left"/>
              <w:rPr>
                <w:i w:val="false"/>
              </w:rPr>
            </w:pPr>
            <w:r>
              <w:rPr>
                <w:i w:val="false"/>
              </w:rPr>
              <w:t xml:space="preserve">L’archivage e</w:t>
            </w:r>
            <w:r>
              <w:rPr>
                <w:i w:val="false"/>
              </w:rPr>
              <w:t xml:space="preserve">s</w:t>
            </w:r>
            <w:r>
              <w:rPr>
                <w:i w:val="false"/>
              </w:rPr>
              <w:t xml:space="preserve">t fait dans des boites de taille petite ou moyenne. Mais </w:t>
            </w:r>
            <w:r>
              <w:rPr>
                <w:i w:val="false"/>
              </w:rPr>
              <w:t xml:space="preserve">pour l’</w:t>
            </w:r>
            <w:r>
              <w:rPr>
                <w:i w:val="false"/>
              </w:rPr>
              <w:t xml:space="preserve">archivage en hauteur</w:t>
            </w:r>
            <w:r>
              <w:rPr>
                <w:i w:val="false"/>
              </w:rPr>
              <w:t xml:space="preserve">,</w:t>
            </w:r>
            <w:r>
              <w:rPr>
                <w:i w:val="false"/>
              </w:rPr>
              <w:t xml:space="preserve"> il n’y a pas de petit escabeau</w:t>
            </w:r>
            <w:r>
              <w:rPr>
                <w:i w:val="false"/>
              </w:rPr>
              <w:t xml:space="preserve"> dans le bureau. </w:t>
            </w:r>
            <w:r>
              <w:rPr>
                <w:i w:val="false"/>
              </w:rPr>
              <w:t xml:space="preserve">Certains documents so</w:t>
            </w:r>
            <w:r>
              <w:rPr>
                <w:i w:val="false"/>
              </w:rPr>
              <w:t xml:space="preserve">nt susceptibles d’être détruits.</w:t>
            </w:r>
            <w:r>
              <w:rPr>
                <w:i w:val="false"/>
              </w:rPr>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Fatigue oculaire, éblouissement, baisse de l’attention, gène visuelle, déconcentrat</w:t>
            </w:r>
            <w:r>
              <w:rPr>
                <w:i/>
              </w:rPr>
              <w:t xml:space="preserve">ion </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Luminosité, éblouissement par le soleil en été </w:t>
            </w:r>
            <w:r/>
          </w:p>
        </w:tc>
        <w:tc>
          <w:tcPr>
            <w:tcBorders>
              <w:left w:val="single" w:color="000000" w:sz="4" w:space="0"/>
              <w:bottom w:val="single" w:color="000000" w:sz="4" w:space="0"/>
            </w:tcBorders>
            <w:tcW w:w="805" w:type="dxa"/>
            <w:vAlign w:val="top"/>
            <w:textDirection w:val="lrTb"/>
            <w:noWrap w:val="false"/>
          </w:tcPr>
          <w:p>
            <w:pPr>
              <w:pStyle w:val="560"/>
            </w:p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La luminosité peut être maîtrisée par l’éclairage de la pièce.</w:t>
            </w:r>
            <w:r/>
          </w:p>
          <w:p>
            <w:pPr>
              <w:pStyle w:val="560"/>
              <w:rPr>
                <w:i w:val="false"/>
              </w:rPr>
            </w:pPr>
            <w:r>
              <w:rPr>
                <w:i w:val="false"/>
              </w:rPr>
              <w:t xml:space="preserve">L’éblouissement par le soleil peur être maîtrisé par un rideau à la fenêtre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Il y a des rideaux à la fenêtre, évite l’éblouissement de l’écran.</w:t>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Gène auditive, baisse de l’attention, déconcentration</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Environnement bruyant</w:t>
            </w:r>
            <w:r>
              <w:rPr>
                <w:i w:val="false"/>
              </w:rPr>
            </w:r>
            <w:r/>
          </w:p>
          <w:p>
            <w:pPr>
              <w:pStyle w:val="560"/>
            </w:pPr>
            <w:r/>
            <w:r/>
          </w:p>
        </w:tc>
        <w:tc>
          <w:tcPr>
            <w:tcBorders>
              <w:left w:val="single" w:color="000000" w:sz="4" w:space="0"/>
              <w:bottom w:val="single" w:color="000000" w:sz="4" w:space="0"/>
            </w:tcBorders>
            <w:tcW w:w="805" w:type="dxa"/>
            <w:vAlign w:val="top"/>
            <w:textDirection w:val="lrTb"/>
            <w:noWrap w:val="false"/>
          </w:tcPr>
          <w:p>
            <w:pPr>
              <w:pStyle w:val="560"/>
            </w:p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Pas de bruit dans le bureau hormis le fonctionnement de la VMC</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Gène auditive, baisse de </w:t>
            </w:r>
            <w:r>
              <w:rPr>
                <w:i/>
              </w:rPr>
              <w:t xml:space="preserve">l’attention,</w:t>
            </w:r>
            <w:r>
              <w:rPr>
                <w:i/>
              </w:rPr>
              <w:t xml:space="preserve"> déconcentration</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Environnement bruyant</w:t>
            </w:r>
            <w:r>
              <w:rPr>
                <w:i w:val="false"/>
              </w:rPr>
            </w:r>
            <w:r/>
          </w:p>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Pas de bruit dans le bureau hormis le fonctionnement de la VMC</w:t>
            </w:r>
            <w:r/>
          </w:p>
        </w:tc>
      </w:tr>
      <w:tr>
        <w:trPr>
          <w:cantSplit/>
          <w:trHeight w:val="296"/>
        </w:trPr>
        <w:tc>
          <w:tcPr>
            <w:tcBorders>
              <w:left w:val="single" w:color="000000" w:sz="4" w:space="0"/>
              <w:bottom w:val="single" w:color="000000" w:sz="4" w:space="0"/>
            </w:tcBorders>
            <w:tcW w:w="1688" w:type="dxa"/>
            <w:vAlign w:val="top"/>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Height w:val="1419"/>
        </w:trPr>
        <w:tc>
          <w:tcPr>
            <w:tcBorders>
              <w:left w:val="single" w:color="000000" w:sz="4" w:space="0"/>
              <w:bottom w:val="single" w:color="000000" w:sz="4" w:space="0"/>
            </w:tcBorders>
            <w:tcW w:w="1688" w:type="dxa"/>
            <w:vAlign w:val="top"/>
            <w:vMerge w:val="restart"/>
            <w:textDirection w:val="lrTb"/>
            <w:noWrap w:val="false"/>
          </w:tcPr>
          <w:p>
            <w:pPr>
              <w:pStyle w:val="560"/>
            </w:pPr>
            <w:r/>
            <w:r/>
          </w:p>
          <w:p>
            <w:pPr>
              <w:pStyle w:val="560"/>
              <w:rPr>
                <w:i w:val="false"/>
              </w:rPr>
            </w:pPr>
            <w:r>
              <w:rPr>
                <w:i w:val="false"/>
              </w:rPr>
              <w:t xml:space="preserve">C-110</w:t>
            </w:r>
            <w:r/>
          </w:p>
          <w:p>
            <w:pPr>
              <w:pStyle w:val="560"/>
            </w:pPr>
            <w:r>
              <w:rPr>
                <w:i w:val="false"/>
              </w:rPr>
              <w:t xml:space="preserve">Enseignant-chercheur</w:t>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TMS, troubles oculaires liés a</w:t>
            </w:r>
            <w:r>
              <w:rPr>
                <w:i w:val="false"/>
              </w:rPr>
              <w:t xml:space="preserve">u</w:t>
            </w:r>
            <w:r>
              <w:rPr>
                <w:i w:val="false"/>
              </w:rPr>
              <w:t xml:space="preserve"> travail sur poste informatique</w:t>
            </w:r>
            <w:r/>
          </w:p>
        </w:tc>
        <w:tc>
          <w:tcPr>
            <w:gridSpan w:val="2"/>
            <w:tcBorders>
              <w:left w:val="single" w:color="000000" w:sz="4" w:space="0"/>
              <w:bottom w:val="single" w:color="000000" w:sz="4" w:space="0"/>
            </w:tcBorders>
            <w:tcW w:w="3022" w:type="dxa"/>
            <w:vAlign w:val="top"/>
            <w:textDirection w:val="lrTb"/>
            <w:noWrap w:val="false"/>
          </w:tcPr>
          <w:p>
            <w:pPr>
              <w:pStyle w:val="560"/>
            </w:pPr>
            <w:r>
              <w:rPr>
                <w:i w:val="false"/>
              </w:rPr>
              <w:t xml:space="preserve">Mauvais aménagement du poste de travail.</w:t>
            </w:r>
            <w:r/>
          </w:p>
          <w:p>
            <w:pPr>
              <w:pStyle w:val="560"/>
            </w:pPr>
            <w:r/>
            <w:r/>
          </w:p>
        </w:tc>
        <w:tc>
          <w:tcPr>
            <w:tcBorders>
              <w:left w:val="single" w:color="000000" w:sz="4" w:space="0"/>
              <w:bottom w:val="single" w:color="000000" w:sz="4" w:space="0"/>
            </w:tcBorders>
            <w:tcW w:w="805" w:type="dxa"/>
            <w:vAlign w:val="top"/>
            <w:textDirection w:val="lrTb"/>
            <w:noWrap w:val="false"/>
          </w:tcPr>
          <w:p>
            <w:pPr>
              <w:pStyle w:val="560"/>
            </w:pPr>
            <w:r>
              <w:t xml:space="preserve">1</w:t>
            </w:r>
            <w:r/>
          </w:p>
        </w:tc>
        <w:tc>
          <w:tcPr>
            <w:tcBorders>
              <w:left w:val="single" w:color="000000" w:sz="4" w:space="0"/>
              <w:bottom w:val="single" w:color="000000" w:sz="4" w:space="0"/>
            </w:tcBorders>
            <w:tcW w:w="3721" w:type="dxa"/>
            <w:vAlign w:val="top"/>
            <w:textDirection w:val="lrTb"/>
            <w:noWrap w:val="false"/>
          </w:tcPr>
          <w:p>
            <w:pPr>
              <w:pStyle w:val="560"/>
              <w:jc w:val="left"/>
              <w:rPr>
                <w:i w:val="false"/>
              </w:rPr>
            </w:pPr>
            <w:r>
              <w:rPr>
                <w:i w:val="false"/>
              </w:rPr>
              <w:t xml:space="preserve">L'aménagement optimal est celui qui permet une posture adéquate, à savoir :</w:t>
            </w:r>
            <w:r/>
          </w:p>
          <w:p>
            <w:pPr>
              <w:pStyle w:val="560"/>
              <w:jc w:val="left"/>
              <w:rPr>
                <w:i w:val="false"/>
              </w:rPr>
            </w:pPr>
            <w:r>
              <w:rPr>
                <w:i w:val="false"/>
              </w:rPr>
              <w:t xml:space="preserve">Les pieds reposent par terre ou sur un repose pieds.</w:t>
            </w:r>
            <w:r/>
          </w:p>
          <w:p>
            <w:pPr>
              <w:pStyle w:val="560"/>
              <w:jc w:val="left"/>
              <w:rPr>
                <w:i w:val="false"/>
              </w:rPr>
            </w:pPr>
            <w:r>
              <w:rPr>
                <w:i w:val="false"/>
              </w:rPr>
              <w:t xml:space="preserve">L’angle du coude est droit ou légèrement obtus</w:t>
            </w:r>
            <w:r/>
          </w:p>
          <w:p>
            <w:pPr>
              <w:pStyle w:val="560"/>
              <w:jc w:val="left"/>
              <w:rPr>
                <w:i w:val="false"/>
              </w:rPr>
            </w:pPr>
            <w:r>
              <w:rPr>
                <w:i w:val="false"/>
              </w:rPr>
              <w:t xml:space="preserve">Le bras le long du corps.</w:t>
            </w:r>
            <w:r/>
          </w:p>
          <w:p>
            <w:pPr>
              <w:pStyle w:val="560"/>
              <w:jc w:val="left"/>
              <w:rPr>
                <w:i w:val="false"/>
              </w:rPr>
            </w:pPr>
            <w:r>
              <w:rPr>
                <w:i w:val="false"/>
              </w:rPr>
              <w:t xml:space="preserve">Le dos droit ou légèrement en arrière soutenu par le dossier</w:t>
            </w:r>
            <w:r/>
          </w:p>
          <w:p>
            <w:pPr>
              <w:pStyle w:val="560"/>
              <w:jc w:val="left"/>
              <w:rPr>
                <w:i w:val="false"/>
              </w:rPr>
            </w:pPr>
            <w:r>
              <w:rPr>
                <w:i w:val="false"/>
              </w:rPr>
              <w:t xml:space="preserve">Orientation de l</w:t>
            </w:r>
            <w:r>
              <w:rPr>
                <w:i w:val="false"/>
              </w:rPr>
              <w:t xml:space="preserve">’écran par rapport à la fenêtre</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rPr>
                <w:i w:val="false"/>
              </w:rPr>
            </w:pPr>
            <w:r>
              <w:rPr>
                <w:i w:val="false"/>
              </w:rPr>
              <w:t xml:space="preserve">X</w:t>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rFonts w:eastAsia="Arial"/>
                <w:i w:val="false"/>
              </w:rPr>
            </w:pPr>
            <w:r>
              <w:rPr>
                <w:i w:val="false"/>
              </w:rPr>
              <w:t xml:space="preserve">Les prises électriques</w:t>
            </w:r>
            <w:r>
              <w:rPr>
                <w:i w:val="false"/>
              </w:rPr>
              <w:t xml:space="preserve"> sont mal placées. Il faut mettre en place un passage de câbles</w:t>
            </w:r>
            <w:r>
              <w:rPr>
                <w:rFonts w:eastAsia="Arial"/>
                <w:i w:val="false"/>
              </w:rPr>
              <w:t xml:space="preserve">.</w:t>
            </w:r>
            <w:r>
              <w:rPr>
                <w:rFonts w:eastAsia="Arial"/>
                <w:i w:val="false"/>
              </w:rPr>
              <w:t xml:space="preserve"> </w:t>
            </w:r>
            <w:r/>
          </w:p>
          <w:p>
            <w:pPr>
              <w:pStyle w:val="560"/>
              <w:rPr>
                <w:i w:val="false"/>
              </w:rPr>
            </w:pPr>
            <w:r>
              <w:rPr>
                <w:i w:val="false"/>
              </w:rPr>
              <w:t xml:space="preserve">L’enseignant </w:t>
            </w:r>
            <w:r>
              <w:rPr>
                <w:i w:val="false"/>
              </w:rPr>
              <w:t xml:space="preserve">souffre de migraines dues </w:t>
            </w:r>
            <w:r>
              <w:rPr>
                <w:i w:val="false"/>
              </w:rPr>
              <w:t xml:space="preserve">aux </w:t>
            </w:r>
            <w:r>
              <w:rPr>
                <w:i w:val="false"/>
              </w:rPr>
              <w:t xml:space="preserve">écrans.</w:t>
            </w:r>
            <w:r>
              <w:rPr>
                <w:i w:val="false"/>
              </w:rPr>
            </w:r>
            <w:r/>
          </w:p>
          <w:p>
            <w:pPr>
              <w:pStyle w:val="560"/>
              <w:rPr>
                <w:i w:val="false"/>
              </w:rPr>
            </w:pPr>
            <w:r>
              <w:rPr>
                <w:i w:val="false"/>
              </w:rPr>
              <w:t xml:space="preserve">Il </w:t>
            </w:r>
            <w:r>
              <w:rPr>
                <w:i w:val="false"/>
              </w:rPr>
              <w:t xml:space="preserve">a fait traiter ces lunettes de vue anti-lumière bleue.</w:t>
            </w:r>
            <w:r>
              <w:rPr>
                <w:i w:val="false"/>
              </w:rPr>
              <w:t xml:space="preserve"> </w:t>
            </w:r>
            <w:r>
              <w:rPr>
                <w:i w:val="false"/>
              </w:rPr>
              <w:t xml:space="preserve">L’écran VGA (HP) </w:t>
            </w:r>
            <w:r>
              <w:rPr>
                <w:i w:val="false"/>
              </w:rPr>
              <w:t xml:space="preserve">a été </w:t>
            </w:r>
            <w:r>
              <w:rPr>
                <w:i w:val="false"/>
              </w:rPr>
              <w:t xml:space="preserve">cha</w:t>
            </w:r>
            <w:r>
              <w:rPr>
                <w:i w:val="false"/>
              </w:rPr>
              <w:t xml:space="preserve">ngé par un autre de même taille.</w:t>
            </w:r>
            <w:r>
              <w:rPr>
                <w:i w:val="false"/>
              </w:rPr>
            </w:r>
            <w:r/>
          </w:p>
          <w:p>
            <w:pPr>
              <w:pStyle w:val="560"/>
              <w:rPr>
                <w:i w:val="false"/>
              </w:rPr>
            </w:pPr>
            <w:r>
              <w:rPr>
                <w:i w:val="false"/>
              </w:rPr>
              <w:t xml:space="preserve">L’</w:t>
            </w:r>
            <w:r>
              <w:rPr>
                <w:i w:val="false"/>
              </w:rPr>
              <w:t xml:space="preserve">e</w:t>
            </w:r>
            <w:r>
              <w:rPr>
                <w:i w:val="false"/>
              </w:rPr>
              <w:t xml:space="preserve">ns</w:t>
            </w:r>
            <w:r>
              <w:rPr>
                <w:i w:val="false"/>
              </w:rPr>
              <w:t xml:space="preserve">eignant se</w:t>
            </w:r>
            <w:r>
              <w:rPr>
                <w:i w:val="false"/>
              </w:rPr>
              <w:t xml:space="preserve"> trouve bien installé</w:t>
            </w:r>
            <w:r>
              <w:rPr>
                <w:i w:val="false"/>
              </w:rPr>
              <w:t xml:space="preserve">.</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Coupures, blessures, </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Encombrement d’objets dangereux, </w:t>
            </w:r>
            <w:r>
              <w:rPr>
                <w:i w:val="false"/>
              </w:rPr>
              <w:t xml:space="preserve">coupants (</w:t>
            </w:r>
            <w:r>
              <w:rPr>
                <w:i w:val="false"/>
              </w:rPr>
              <w:t xml:space="preserve">cutter), </w:t>
            </w:r>
            <w:r>
              <w:rPr>
                <w:i w:val="false"/>
              </w:rPr>
              <w:t xml:space="preserve">blessants (</w:t>
            </w:r>
            <w:r>
              <w:rPr>
                <w:i w:val="false"/>
              </w:rPr>
              <w:t xml:space="preserve">punaises), </w:t>
            </w:r>
            <w:r>
              <w:rPr>
                <w:i w:val="false"/>
              </w:rPr>
              <w:t xml:space="preserve">contondants (</w:t>
            </w:r>
            <w:r>
              <w:rPr>
                <w:i w:val="false"/>
              </w:rPr>
              <w:t xml:space="preserve">objets lourds)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Ranger les objets après utilisation, les  poser sur </w:t>
            </w:r>
            <w:r>
              <w:rPr>
                <w:i w:val="false"/>
              </w:rPr>
              <w:t xml:space="preserve">une</w:t>
            </w:r>
            <w:r>
              <w:rPr>
                <w:i w:val="false"/>
              </w:rPr>
              <w:t xml:space="preserve"> surface stable.</w:t>
            </w:r>
            <w:r/>
          </w:p>
          <w:p>
            <w:pPr>
              <w:pStyle w:val="560"/>
              <w:rPr>
                <w:i w:val="false"/>
              </w:rPr>
            </w:pPr>
            <w:r>
              <w:rPr>
                <w:i w:val="false"/>
              </w:rPr>
              <w:t xml:space="preserve">Rentrer </w:t>
            </w:r>
            <w:r>
              <w:rPr>
                <w:i w:val="false"/>
              </w:rPr>
              <w:t xml:space="preserve">les cutters</w:t>
            </w:r>
            <w:r>
              <w:rPr>
                <w:i w:val="false"/>
              </w:rPr>
              <w:t xml:space="preserve"> après utilisation</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jc w:val="both"/>
              <w:rPr>
                <w:i w:val="false"/>
              </w:rPr>
            </w:pPr>
            <w:r>
              <w:rPr>
                <w:i w:val="false"/>
              </w:rPr>
              <w:t xml:space="preserve">.</w:t>
            </w:r>
            <w:r/>
          </w:p>
        </w:tc>
      </w:tr>
      <w:tr>
        <w:trPr>
          <w:cantSplit/>
          <w:trHeight w:val="1419"/>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 électrique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Des câbles électriques qui « traînent » sur les espaces de circulation, dans un environnement encombré sont des facteurs de risques électriques (entre autre)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Utiliser une goulotte pour rassembler et isoler les câbles électriques.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câbles électriques </w:t>
            </w:r>
            <w:r>
              <w:rPr>
                <w:i w:val="false"/>
              </w:rPr>
              <w:t xml:space="preserve">traîne</w:t>
            </w:r>
            <w:r>
              <w:rPr>
                <w:i w:val="false"/>
              </w:rPr>
              <w:t xml:space="preserve">nt</w:t>
            </w:r>
            <w:r>
              <w:rPr>
                <w:i w:val="false"/>
              </w:rPr>
              <w:t xml:space="preserve"> </w:t>
            </w:r>
            <w:r>
              <w:rPr>
                <w:i w:val="false"/>
              </w:rPr>
              <w:t xml:space="preserve">dans les espaces de circulation.</w:t>
            </w:r>
            <w:r>
              <w:rPr>
                <w:i w:val="false"/>
              </w:rPr>
            </w:r>
            <w:r/>
          </w:p>
          <w:p>
            <w:pPr>
              <w:pStyle w:val="560"/>
              <w:rPr>
                <w:i w:val="false"/>
              </w:rPr>
            </w:pPr>
            <w:r>
              <w:rPr>
                <w:i w:val="false"/>
              </w:rPr>
              <w:t xml:space="preserve">Il faudra les mettre dans passe câbles</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Environnement thermique (chaud, froid)</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Coupure du chauffage centrale pendant les périodes de vacances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Hors période de chauffage collectif, utilisation d’un chauffage d’appoint.</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i w:val="false"/>
              </w:rPr>
            </w:pPr>
            <w:r>
              <w:rPr>
                <w:rFonts w:ascii="Arial" w:hAnsi="Arial"/>
                <w:b w:val="false"/>
                <w:i w:val="false"/>
                <w:sz w:val="20"/>
              </w:rPr>
              <w:t xml:space="preserve">X</w:t>
            </w: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Il </w:t>
            </w:r>
            <w:r>
              <w:rPr>
                <w:i w:val="false"/>
              </w:rPr>
              <w:t xml:space="preserve">y a</w:t>
            </w:r>
            <w:r>
              <w:rPr>
                <w:i w:val="false"/>
              </w:rPr>
              <w:t xml:space="preserve"> un chauffage d’appoint</w:t>
            </w:r>
            <w:r>
              <w:rPr>
                <w:i w:val="false"/>
              </w:rPr>
              <w:t xml:space="preserve">.</w:t>
            </w:r>
            <w:r>
              <w:rPr>
                <w:i w:val="false"/>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Chute en hauteur, choc lié à la chute d’objets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Archivage en hauteur</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Éviter de stocker les documents d’usage</w:t>
            </w:r>
            <w:r>
              <w:rPr>
                <w:i w:val="false"/>
              </w:rPr>
              <w:t xml:space="preserve">s</w:t>
            </w:r>
            <w:r>
              <w:rPr>
                <w:i w:val="false"/>
              </w:rPr>
              <w:t xml:space="preserve"> fréquent</w:t>
            </w:r>
            <w:r>
              <w:rPr>
                <w:i w:val="false"/>
              </w:rPr>
              <w:t xml:space="preserve">s</w:t>
            </w:r>
            <w:r>
              <w:rPr>
                <w:i w:val="false"/>
              </w:rPr>
              <w:t xml:space="preserve"> en hauteur. Réserver les espaces hauts pour les stockages permanents</w:t>
            </w:r>
            <w:r>
              <w:rPr>
                <w:i w:val="false"/>
              </w:rPr>
              <w:t xml:space="preserve">.</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L’archivage en hauteur effectué dans le bureau ne concerne que des documents peu usités. </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TMS, </w:t>
            </w:r>
            <w:r>
              <w:rPr>
                <w:i/>
              </w:rPr>
              <w:t xml:space="preserve">courbature</w:t>
            </w:r>
            <w:r>
              <w:rPr>
                <w:i/>
              </w:rPr>
            </w:r>
            <w:r/>
          </w:p>
          <w:p>
            <w:pPr>
              <w:pStyle w:val="648"/>
              <w:tabs>
                <w:tab w:val="clear" w:pos="4536" w:leader="none"/>
                <w:tab w:val="clear" w:pos="9072" w:leader="none"/>
              </w:tabs>
              <w:rPr>
                <w:i/>
              </w:rPr>
            </w:pPr>
            <w:r>
              <w:rPr>
                <w:i/>
              </w:rPr>
            </w:r>
            <w:r/>
          </w:p>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Manipulation de charges lourdes.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archives doivent pouvoir être extraites sans déplacer de lourdes charges, archivage bas</w:t>
            </w:r>
            <w:r>
              <w:rPr>
                <w:i w:val="false"/>
              </w:rPr>
              <w:t xml:space="preserve">.</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L’archivage e</w:t>
            </w:r>
            <w:r>
              <w:rPr>
                <w:i w:val="false"/>
              </w:rPr>
              <w:t xml:space="preserve">s</w:t>
            </w:r>
            <w:r>
              <w:rPr>
                <w:i w:val="false"/>
              </w:rPr>
              <w:t xml:space="preserve">t fait dans des boites de taille petite ou moyenne. Mais archivage en hauteur</w:t>
            </w:r>
            <w:r>
              <w:rPr>
                <w:i w:val="false"/>
              </w:rPr>
              <w:t xml:space="preserve">,</w:t>
            </w:r>
            <w:r>
              <w:rPr>
                <w:i w:val="false"/>
              </w:rPr>
              <w:t xml:space="preserve"> il n’y a pas de petit escabeau</w:t>
            </w:r>
            <w:r>
              <w:rPr>
                <w:i w:val="false"/>
              </w:rPr>
              <w:t xml:space="preserve"> dans le bureau.</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Fatigue oculaire, éblouissement, baisse de l’attention, </w:t>
            </w:r>
            <w:r>
              <w:rPr>
                <w:i/>
              </w:rPr>
              <w:t xml:space="preserve">gène visuelle, déconcentration </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Luminosité, éblouissement par le soleil en été </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La luminosité peut être maîtrisée par l’éclairage de la pièce.</w:t>
            </w:r>
            <w:r/>
          </w:p>
          <w:p>
            <w:pPr>
              <w:pStyle w:val="560"/>
              <w:rPr>
                <w:i w:val="false"/>
              </w:rPr>
            </w:pPr>
            <w:r>
              <w:rPr>
                <w:i w:val="false"/>
              </w:rPr>
              <w:t xml:space="preserve">L’éblouissement par le soleil peur être maîtrisé par un rideau à la fenêtre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Il y a des rideaux à la fenêtre, évite l’éblouissement de l’écran.</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Gène auditive, baisse de l’attention, déconcentration</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Environnement bruyant</w:t>
            </w:r>
            <w:r/>
          </w:p>
          <w:p>
            <w:pPr>
              <w:pStyle w:val="560"/>
              <w:jc w:val="both"/>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Pas de bruit dans le bureau hormis le fonctionnement de la VMC</w:t>
            </w:r>
            <w:r/>
          </w:p>
        </w:tc>
      </w:tr>
      <w:tr>
        <w:trPr>
          <w:cantSplit/>
          <w:trHeight w:val="296"/>
        </w:trPr>
        <w:tc>
          <w:tcPr>
            <w:tcBorders>
              <w:left w:val="single" w:color="000000" w:sz="4" w:space="0"/>
              <w:bottom w:val="single" w:color="000000" w:sz="4" w:space="0"/>
            </w:tcBorders>
            <w:tcW w:w="1688" w:type="dxa"/>
            <w:vAlign w:val="top"/>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Pr>
        <w:tc>
          <w:tcPr>
            <w:tcBorders>
              <w:left w:val="single" w:color="000000" w:sz="4" w:space="0"/>
            </w:tcBorders>
            <w:tcW w:w="1688" w:type="dxa"/>
            <w:vAlign w:val="top"/>
            <w:vMerge w:val="restart"/>
            <w:textDirection w:val="lrTb"/>
            <w:noWrap w:val="false"/>
          </w:tcPr>
          <w:p>
            <w:pPr>
              <w:pStyle w:val="560"/>
              <w:rPr>
                <w:i w:val="false"/>
              </w:rPr>
            </w:pPr>
            <w:r>
              <w:rPr>
                <w:i w:val="false"/>
              </w:rPr>
            </w:r>
            <w:r/>
          </w:p>
          <w:p>
            <w:pPr>
              <w:pStyle w:val="560"/>
              <w:rPr>
                <w:i w:val="false"/>
              </w:rPr>
            </w:pPr>
            <w:r>
              <w:rPr>
                <w:i w:val="false"/>
              </w:rPr>
              <w:t xml:space="preserve">C-111</w:t>
            </w:r>
            <w:r/>
          </w:p>
          <w:p>
            <w:pPr>
              <w:pStyle w:val="560"/>
              <w:rPr>
                <w:i w:val="false"/>
              </w:rPr>
            </w:pPr>
            <w:r>
              <w:rPr>
                <w:i w:val="false"/>
              </w:rPr>
              <w:t xml:space="preserve">Bureau des techniciennes</w:t>
            </w:r>
            <w:r/>
          </w:p>
          <w:p>
            <w:pPr>
              <w:pStyle w:val="560"/>
              <w:rPr>
                <w:b/>
                <w:i w:val="false"/>
              </w:rPr>
            </w:pPr>
            <w:r>
              <w:rPr>
                <w:b/>
                <w:i w:val="false"/>
              </w:r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TMS, troubles oculaires liés au travail sur poste informatique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Mauvais aménagement du poste de travail.</w:t>
            </w:r>
            <w:r/>
          </w:p>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jc w:val="both"/>
              <w:rPr>
                <w:i w:val="false"/>
              </w:rPr>
            </w:pPr>
            <w:r>
              <w:rPr>
                <w:i w:val="false"/>
              </w:rPr>
              <w:t xml:space="preserve">L'aménagement optimal est celui qui permet une posture adéquate, à savoir :</w:t>
            </w:r>
            <w:r/>
          </w:p>
          <w:p>
            <w:pPr>
              <w:pStyle w:val="560"/>
              <w:jc w:val="left"/>
              <w:rPr>
                <w:i w:val="false"/>
              </w:rPr>
            </w:pPr>
            <w:r>
              <w:rPr>
                <w:i w:val="false"/>
              </w:rPr>
              <w:t xml:space="preserve">Les pieds reposent par terre ou sur un repose pieds.</w:t>
            </w:r>
            <w:r/>
          </w:p>
          <w:p>
            <w:pPr>
              <w:pStyle w:val="560"/>
              <w:jc w:val="left"/>
              <w:rPr>
                <w:i w:val="false"/>
              </w:rPr>
            </w:pPr>
            <w:r>
              <w:rPr>
                <w:i w:val="false"/>
              </w:rPr>
              <w:t xml:space="preserve">L’angle du coude est droit ou légèrement obtus</w:t>
            </w:r>
            <w:r/>
          </w:p>
          <w:p>
            <w:pPr>
              <w:pStyle w:val="560"/>
              <w:jc w:val="left"/>
              <w:rPr>
                <w:i w:val="false"/>
              </w:rPr>
            </w:pPr>
            <w:r>
              <w:rPr>
                <w:i w:val="false"/>
              </w:rPr>
              <w:t xml:space="preserve">Le bras le long du corps.</w:t>
            </w:r>
            <w:r/>
          </w:p>
          <w:p>
            <w:pPr>
              <w:pStyle w:val="560"/>
              <w:jc w:val="left"/>
              <w:rPr>
                <w:i w:val="false"/>
              </w:rPr>
            </w:pPr>
            <w:r>
              <w:rPr>
                <w:i w:val="false"/>
              </w:rPr>
              <w:t xml:space="preserve">Le dos droit ou légèrement en arrière soutenu par le dossier</w:t>
            </w:r>
            <w:r/>
          </w:p>
          <w:p>
            <w:pPr>
              <w:pStyle w:val="560"/>
              <w:jc w:val="both"/>
              <w:rPr>
                <w:i w:val="false"/>
              </w:rPr>
            </w:pPr>
            <w:r>
              <w:rPr>
                <w:i w:val="false"/>
              </w:rPr>
              <w:t xml:space="preserve">Orientation de l</w:t>
            </w:r>
            <w:r>
              <w:rPr>
                <w:i w:val="false"/>
              </w:rPr>
              <w:t xml:space="preserve">’écran par rapport à la fenêtre</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p>
            <w:pPr>
              <w:pStyle w:val="560"/>
              <w:rPr>
                <w:i w:val="false"/>
              </w:rPr>
            </w:pPr>
            <w:r>
              <w:rPr>
                <w:i w:val="false"/>
              </w:rPr>
              <w:t xml:space="preserve">X</w:t>
            </w: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bureaux sont disposés </w:t>
            </w:r>
            <w:r>
              <w:rPr>
                <w:i w:val="false"/>
              </w:rPr>
              <w:t xml:space="preserve">perpendiculairement. L’</w:t>
            </w:r>
            <w:r>
              <w:rPr>
                <w:i w:val="false"/>
              </w:rPr>
              <w:t xml:space="preserve">un des </w:t>
            </w:r>
            <w:r>
              <w:rPr>
                <w:i w:val="false"/>
              </w:rPr>
              <w:t xml:space="preserve">écran</w:t>
            </w:r>
            <w:r>
              <w:rPr>
                <w:i w:val="false"/>
              </w:rPr>
              <w:t xml:space="preserve">s</w:t>
            </w:r>
            <w:r>
              <w:rPr>
                <w:i w:val="false"/>
              </w:rPr>
              <w:t xml:space="preserve"> </w:t>
            </w:r>
            <w:r>
              <w:rPr>
                <w:i w:val="false"/>
              </w:rPr>
              <w:t xml:space="preserve"> est perpendiculai</w:t>
            </w:r>
            <w:r>
              <w:rPr>
                <w:i w:val="false"/>
              </w:rPr>
              <w:t xml:space="preserve">re à la fenêtre, mais distante. L’autre </w:t>
            </w:r>
            <w:r>
              <w:rPr>
                <w:i w:val="false"/>
              </w:rPr>
              <w:t xml:space="preserve">fait face à la fenêtre avec </w:t>
            </w:r>
            <w:r>
              <w:rPr>
                <w:i w:val="false"/>
              </w:rPr>
              <w:t xml:space="preserve">un </w:t>
            </w:r>
            <w:r>
              <w:rPr>
                <w:i w:val="false"/>
              </w:rPr>
              <w:t xml:space="preserve">store peu malléable.</w:t>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Coupures, blessures, </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Encombrement d’objets dangereux, coupants (cutter), blessant (punaises), contondants (objets lourds)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Ranger les objets après utilisation, les  poser sur une surface stable.</w:t>
            </w:r>
            <w:r/>
          </w:p>
          <w:p>
            <w:pPr>
              <w:pStyle w:val="560"/>
              <w:rPr>
                <w:i w:val="false"/>
              </w:rPr>
            </w:pPr>
            <w:r>
              <w:rPr>
                <w:i w:val="false"/>
              </w:rPr>
              <w:t xml:space="preserve">Rentrer les cutters après utilisation</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Dans le bureau</w:t>
            </w:r>
            <w:r>
              <w:rPr>
                <w:i w:val="false"/>
              </w:rPr>
              <w:t xml:space="preserve">, il</w:t>
            </w:r>
            <w:r>
              <w:rPr>
                <w:i w:val="false"/>
              </w:rPr>
              <w:t xml:space="preserve"> est positionné un ballon d'eau chaud.</w:t>
            </w:r>
            <w:r/>
          </w:p>
          <w:p>
            <w:pPr>
              <w:pStyle w:val="560"/>
              <w:rPr>
                <w:i w:val="false"/>
              </w:rPr>
            </w:pPr>
            <w:r>
              <w:rPr>
                <w:i w:val="false"/>
              </w:rPr>
              <w:t xml:space="preserve">Risque électrique, de brûlure ou</w:t>
            </w:r>
            <w:r>
              <w:rPr>
                <w:i w:val="false"/>
              </w:rPr>
              <w:t xml:space="preserve"> de contusion due à</w:t>
            </w:r>
            <w:r>
              <w:rPr>
                <w:i w:val="false"/>
              </w:rPr>
              <w:t xml:space="preserve"> un choc frontal.</w:t>
            </w:r>
            <w:r>
              <w:rPr>
                <w:i w:val="false"/>
              </w:rPr>
            </w:r>
            <w:r/>
          </w:p>
        </w:tc>
      </w:tr>
      <w:tr>
        <w:trPr>
          <w:cantSplit/>
          <w:trHeight w:val="1419"/>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Risque électrique</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Des câbles électriques qui « traînent » sur les espaces de circulation, dans un environnement encombré sont des facteurs de risques électriques (entre autre)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Utiliser une goulotte pour rassembler et isoler les câbles électriques.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Aucun câble ne traîne dans les espaces de circulation ni dans le bureau.</w:t>
            </w:r>
            <w:r/>
          </w:p>
          <w:p>
            <w:pPr>
              <w:pStyle w:val="560"/>
              <w:rPr>
                <w:i w:val="false"/>
              </w:rPr>
            </w:pPr>
            <w:r>
              <w:rPr>
                <w:i w:val="false"/>
              </w:rPr>
              <w:t xml:space="preserve">Revoir le branchement du radiateur sur prise aveugle.</w:t>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t xml:space="preserve">Environnement thermique (chaud, froid)</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Coupure du chauffage centrale pendant les périodes de vacances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Hors période de chauffage collectif, utilisation d’un chauffage d’appoint.</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t xml:space="preserve">X</w:t>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ont un chauffage d’appoint.</w:t>
            </w:r>
            <w:r/>
          </w:p>
          <w:p>
            <w:pPr>
              <w:pStyle w:val="560"/>
              <w:rPr>
                <w:i w:val="false"/>
              </w:rPr>
            </w:pPr>
            <w:r>
              <w:rPr>
                <w:i w:val="false"/>
              </w:rPr>
              <w:t xml:space="preserve">Passage du câble derrière le siège</w:t>
            </w:r>
            <w:r>
              <w:rPr>
                <w:i w:val="false"/>
              </w:rPr>
            </w:r>
            <w:r/>
          </w:p>
          <w:p>
            <w:pPr>
              <w:pStyle w:val="560"/>
              <w:jc w:val="both"/>
              <w:rPr>
                <w:i w:val="false"/>
              </w:rPr>
            </w:pPr>
            <w:r>
              <w:rPr>
                <w:i w:val="false"/>
              </w:rPr>
              <w:t xml:space="preserve">Il y a une fissure au niveau de la jonction des murs derrière le chauffe-eau. On voit l’extérieur à travers la fissure.</w:t>
            </w:r>
            <w:r>
              <w:rPr>
                <w:i w:val="false"/>
              </w:rPr>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Chute en hauteur, choc lié à la chute d’objets</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Archivage en hauteur</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Éviter de stocker les documents d’usage fréquent en hauteur. Réserver les espaces hauts pour les stockages permanents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Pas d’archivage en hauteur.</w:t>
            </w:r>
            <w:r/>
          </w:p>
        </w:tc>
      </w:tr>
      <w:tr>
        <w:trPr>
          <w:cantSplit/>
          <w:trHeight w:val="1134" w:hRule="exac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TMS, courbature</w:t>
            </w:r>
            <w:r/>
          </w:p>
          <w:p>
            <w:pPr>
              <w:pStyle w:val="648"/>
              <w:tabs>
                <w:tab w:val="clear" w:pos="4536" w:leader="none"/>
                <w:tab w:val="clear" w:pos="9072" w:leader="none"/>
              </w:tabs>
              <w:rPr>
                <w:i/>
              </w:rPr>
            </w:pPr>
            <w:r>
              <w:rPr>
                <w:i/>
              </w:rPr>
            </w:r>
            <w:r/>
          </w:p>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Manipulation de charges lourdes.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archives doivent pouvoir être extraites sans déplacer de lourdes charges, archivage bas</w:t>
            </w:r>
            <w:r>
              <w:rPr>
                <w:i w:val="false"/>
              </w:rPr>
              <w:t xml:space="preserve">.</w:t>
            </w:r>
            <w:r>
              <w:tab/>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techniciennes manipulent des charges plus ou moins lourdes lors la mise en poste ou encore à la réception des commandes ou enc</w:t>
            </w:r>
            <w:r>
              <w:rPr>
                <w:i w:val="false"/>
              </w:rPr>
              <w:t xml:space="preserve">ore pour la gestion des déchets.</w:t>
            </w:r>
            <w:r>
              <w:tab/>
              <w:tab/>
              <w:tab/>
            </w:r>
            <w:r>
              <w:rPr>
                <w:i w:val="false"/>
              </w:rPr>
            </w:r>
            <w:r/>
          </w:p>
        </w:tc>
      </w:tr>
      <w:tr>
        <w:trPr>
          <w:cantSplit/>
          <w:trHeight w:val="1419"/>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Fatigue oculaire, éblouissement, baisse de l’attention, gène visuelle, déco</w:t>
            </w:r>
            <w:r>
              <w:rPr>
                <w:i/>
              </w:rPr>
              <w:t xml:space="preserve">ncentration </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Luminosité, éblouissement par le soleil en été </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La luminosité peut être maîtrisée par l’éclairage de la pièce.</w:t>
            </w:r>
            <w:r/>
          </w:p>
          <w:p>
            <w:pPr>
              <w:pStyle w:val="560"/>
              <w:rPr>
                <w:i w:val="false"/>
              </w:rPr>
            </w:pPr>
            <w:r>
              <w:rPr>
                <w:i w:val="false"/>
              </w:rPr>
              <w:t xml:space="preserve">L’éblouissement par le soleil peur être maîtrisé par un rideau à la fenêtre</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 store à la fen</w:t>
            </w:r>
            <w:r>
              <w:rPr>
                <w:i w:val="false"/>
              </w:rPr>
              <w:t xml:space="preserve">être est devenu peu malléable. </w:t>
            </w:r>
            <w:r>
              <w:rPr>
                <w:i w:val="false"/>
              </w:rPr>
              <w:t xml:space="preserve">Il est à change</w:t>
            </w:r>
            <w:r>
              <w:rPr>
                <w:i w:val="false"/>
              </w:rPr>
              <w:t xml:space="preserve">r.</w:t>
            </w:r>
            <w:r>
              <w:rPr>
                <w:i w:val="false"/>
              </w:rPr>
            </w:r>
            <w:r/>
          </w:p>
          <w:p>
            <w:pPr>
              <w:pStyle w:val="560"/>
              <w:jc w:val="both"/>
              <w:rPr>
                <w:i w:val="false"/>
              </w:rPr>
            </w:pPr>
            <w:r>
              <w:rPr>
                <w:i w:val="false"/>
              </w:rPr>
              <w:t xml:space="preserve">La faible luminosité amène à ouvrir la porte.</w:t>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Gène auditive, baisse de l’attention, déconcentration</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Environnement bruyant</w:t>
            </w:r>
            <w:r>
              <w:rPr>
                <w:i w:val="false"/>
              </w:rPr>
            </w:r>
            <w:r/>
          </w:p>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t xml:space="preserve">X</w:t>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Pas de bruit dans le bureau hormis le fonctionnement de la VMC</w:t>
            </w:r>
            <w:r/>
          </w:p>
        </w:tc>
      </w:tr>
      <w:tr>
        <w:trPr>
          <w:cantSplit/>
          <w:trHeight w:val="1107"/>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I</w:t>
            </w:r>
            <w:r>
              <w:rPr>
                <w:i/>
              </w:rPr>
              <w:t xml:space="preserve">nsalubrité</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Nuisance olfactive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Trouver et arrêter la source de mauvaise odeur</w:t>
            </w:r>
            <w:r/>
          </w:p>
        </w:tc>
        <w:tc>
          <w:tcPr>
            <w:tcBorders>
              <w:left w:val="single" w:color="000000" w:sz="4" w:space="0"/>
              <w:bottom w:val="single" w:color="000000" w:sz="4" w:space="0"/>
            </w:tcBorders>
            <w:tcW w:w="710" w:type="dxa"/>
            <w:vAlign w:val="top"/>
            <w:textDirection w:val="lrTb"/>
            <w:noWrap w:val="false"/>
          </w:tcPr>
          <w:p>
            <w:pPr>
              <w:pStyle w:val="560"/>
              <w:jc w:val="both"/>
            </w:p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Les mauvaises odeurs vien</w:t>
            </w:r>
            <w:r>
              <w:rPr>
                <w:i w:val="false"/>
              </w:rPr>
              <w:t xml:space="preserve">t de la bonde du ballon d’eau chaude. </w:t>
            </w:r>
            <w:r>
              <w:rPr>
                <w:i w:val="false"/>
              </w:rPr>
              <w:t xml:space="preserve">Il faut vérifier qu’elle a de l’eau si de mauvaises odeurs reviennent. </w:t>
            </w:r>
            <w:r>
              <w:rPr>
                <w:i w:val="false"/>
              </w:rPr>
              <w:t xml:space="preserve">Néanmoins, il a été préconisé de ne pas déverser de produit odorant dans le 1</w:t>
            </w:r>
            <w:r>
              <w:rPr>
                <w:i w:val="false"/>
                <w:vertAlign w:val="superscript"/>
              </w:rPr>
              <w:t xml:space="preserve">er</w:t>
            </w:r>
            <w:r>
              <w:rPr>
                <w:i w:val="false"/>
              </w:rPr>
              <w:t xml:space="preserve"> évier de la salle de chimie.</w:t>
            </w:r>
            <w:r>
              <w:rPr>
                <w:i w:val="false"/>
              </w:rPr>
            </w:r>
            <w:r/>
          </w:p>
        </w:tc>
      </w:tr>
      <w:tr>
        <w:trPr>
          <w:cantSplit/>
        </w:trPr>
        <w:tc>
          <w:tcPr>
            <w:tcBorders>
              <w:left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Choc frontal</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Espace de travail encombré par du matériel à hauteur de tête et  non afférent au travail (chauffe-eau)</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Trouver un autre endroit stratégique pour déplacer le chauffe-eau</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 bureau </w:t>
            </w:r>
            <w:r>
              <w:rPr>
                <w:i w:val="false"/>
              </w:rPr>
              <w:t xml:space="preserve">était à l’origine un atelier de physique avec à l’intérieur un chauffe-eau. Lors de son réaménagement en bureau</w:t>
            </w:r>
            <w:r>
              <w:rPr>
                <w:i w:val="false"/>
              </w:rPr>
              <w:t xml:space="preserve">,</w:t>
            </w:r>
            <w:r>
              <w:rPr>
                <w:i w:val="false"/>
              </w:rPr>
              <w:t xml:space="preserve"> ce dernier n’a pas été déplacé.</w:t>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Fatigue physique et mentale</w:t>
            </w:r>
            <w:r/>
          </w:p>
        </w:tc>
        <w:tc>
          <w:tcPr>
            <w:gridSpan w:val="2"/>
            <w:tcBorders>
              <w:left w:val="single" w:color="000000" w:sz="4" w:space="0"/>
              <w:bottom w:val="single" w:color="000000" w:sz="4" w:space="0"/>
            </w:tcBorders>
            <w:tcW w:w="3022" w:type="dxa"/>
            <w:vAlign w:val="top"/>
            <w:textDirection w:val="lrTb"/>
            <w:noWrap w:val="false"/>
          </w:tcPr>
          <w:p>
            <w:pPr>
              <w:pStyle w:val="560"/>
              <w:jc w:val="both"/>
              <w:rPr>
                <w:i w:val="false"/>
              </w:rPr>
            </w:pPr>
            <w:r>
              <w:rPr>
                <w:i w:val="false"/>
              </w:rPr>
              <w:t xml:space="preserve">Charges de travail très intenses à certaines périodes</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t xml:space="preserve">2</w:t>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charges de travail sont liées aux emplois du temps.</w:t>
            </w:r>
            <w:r/>
          </w:p>
          <w:p>
            <w:pPr>
              <w:pStyle w:val="560"/>
              <w:rPr>
                <w:i w:val="false"/>
              </w:rPr>
            </w:pPr>
            <w:r>
              <w:rPr>
                <w:i w:val="false"/>
              </w:rPr>
              <w:t xml:space="preserve">Il faut f</w:t>
            </w:r>
            <w:r>
              <w:rPr>
                <w:i w:val="false"/>
              </w:rPr>
              <w:t xml:space="preserve">aire attention à bien</w:t>
            </w:r>
            <w:r>
              <w:rPr>
                <w:i w:val="false"/>
              </w:rPr>
              <w:t xml:space="preserve"> intercaler les séances de TP a</w:t>
            </w:r>
            <w:r>
              <w:rPr>
                <w:i w:val="false"/>
              </w:rPr>
              <w:t xml:space="preserve">fin de faciliter leurs préparations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t xml:space="preserve">X</w:t>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Leurs </w:t>
            </w:r>
            <w:r>
              <w:rPr>
                <w:i w:val="false"/>
              </w:rPr>
              <w:t xml:space="preserve">charge</w:t>
            </w:r>
            <w:r>
              <w:rPr>
                <w:i w:val="false"/>
              </w:rPr>
              <w:t xml:space="preserve">s</w:t>
            </w:r>
            <w:r>
              <w:rPr>
                <w:i w:val="false"/>
              </w:rPr>
              <w:t xml:space="preserve"> de travail est très importante à certaines périodes. </w:t>
            </w:r>
            <w:r/>
          </w:p>
        </w:tc>
      </w:tr>
      <w:tr>
        <w:trPr>
          <w:cantSplit/>
          <w:trHeight w:val="284"/>
        </w:trPr>
        <w:tc>
          <w:tcPr>
            <w:tcBorders>
              <w:left w:val="single" w:color="000000" w:sz="4" w:space="0"/>
              <w:bottom w:val="single" w:color="000000" w:sz="4" w:space="0"/>
            </w:tcBorders>
            <w:tcW w:w="1688" w:type="dxa"/>
            <w:vAlign w:val="top"/>
            <w:textDirection w:val="lrTb"/>
            <w:noWrap w:val="false"/>
          </w:tcPr>
          <w:p>
            <w:pPr>
              <w:pStyle w:val="560"/>
            </w:pPr>
            <w:r/>
            <w:r/>
          </w:p>
        </w:tc>
        <w:tc>
          <w:tcPr>
            <w:tcBorders>
              <w:left w:val="single" w:color="000000" w:sz="4" w:space="0"/>
              <w:bottom w:val="single" w:color="000000" w:sz="4" w:space="0"/>
            </w:tcBorders>
            <w:tcW w:w="1843" w:type="dxa"/>
            <w:vAlign w:val="top"/>
            <w:textDirection w:val="lrTb"/>
            <w:noWrap w:val="false"/>
          </w:tcPr>
          <w:p>
            <w:pPr>
              <w:pStyle w:val="560"/>
              <w:rPr>
                <w:i w:val="false"/>
              </w:rPr>
            </w:pPr>
            <w:r>
              <w:rPr>
                <w:i w:val="false"/>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cantSplit/>
        </w:trPr>
        <w:tc>
          <w:tcPr>
            <w:tcBorders>
              <w:left w:val="single" w:color="000000" w:sz="4" w:space="0"/>
            </w:tcBorders>
            <w:tcW w:w="1688" w:type="dxa"/>
            <w:vAlign w:val="top"/>
            <w:vMerge w:val="restart"/>
            <w:textDirection w:val="lrTb"/>
            <w:noWrap w:val="false"/>
          </w:tcPr>
          <w:p>
            <w:pPr>
              <w:pStyle w:val="560"/>
              <w:rPr>
                <w:i w:val="false"/>
              </w:rPr>
            </w:pPr>
            <w:r>
              <w:rPr>
                <w:i w:val="false"/>
              </w:rPr>
            </w:r>
            <w:r/>
          </w:p>
          <w:p>
            <w:pPr>
              <w:pStyle w:val="560"/>
              <w:rPr>
                <w:i w:val="false"/>
              </w:rPr>
            </w:pPr>
            <w:r>
              <w:rPr>
                <w:i w:val="false"/>
              </w:rPr>
              <w:t xml:space="preserve">Les couloirs</w:t>
            </w:r>
            <w:r>
              <w:rPr>
                <w:i w:val="false"/>
              </w:rPr>
              <w:t xml:space="preserve">, hall technique</w:t>
            </w:r>
            <w:r>
              <w:rPr>
                <w:i w:val="false"/>
              </w:rPr>
              <w:t xml:space="preserve"> et environnement</w:t>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Chute de plain</w:t>
            </w:r>
            <w:r>
              <w:rPr>
                <w:i/>
              </w:rPr>
              <w:t xml:space="preserve">-pied, traumatisme corporel</w:t>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Un couloir encombré, mal nettoyé. Tapis à l’entrée.</w:t>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Ne rien stocker dans le couloir. Couloir bien entretenu. Vérifier l’état des tap</w:t>
            </w:r>
            <w:r>
              <w:rPr>
                <w:i w:val="false"/>
              </w:rPr>
              <w:t xml:space="preserve">i</w:t>
            </w:r>
            <w:r>
              <w:rPr>
                <w:i w:val="false"/>
              </w:rPr>
              <w:t xml:space="preserve">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Le déplacement dans le couloir se fait sans encombrement et en sûreté.</w:t>
            </w:r>
            <w:r/>
          </w:p>
          <w:p>
            <w:pPr>
              <w:pStyle w:val="560"/>
              <w:rPr>
                <w:i w:val="false"/>
                <w:color w:val="FF0000"/>
              </w:rPr>
            </w:pPr>
            <w:r>
              <w:rPr>
                <w:i w:val="false"/>
                <w:color w:val="FF0000"/>
              </w:rPr>
              <w:t xml:space="preserve">Mais attention il n’est pas autorisé de stocker des cartons ou matières inflammables dans les couloirs.</w:t>
            </w:r>
            <w:r/>
          </w:p>
          <w:p>
            <w:pPr>
              <w:pStyle w:val="560"/>
              <w:rPr>
                <w:i w:val="false"/>
              </w:rPr>
            </w:pPr>
            <w:r>
              <w:rPr>
                <w:i w:val="false"/>
              </w:rPr>
              <w:t xml:space="preserve"> </w:t>
            </w:r>
            <w:r>
              <w:rPr>
                <w:i w:val="false"/>
              </w:rPr>
              <w:t xml:space="preserve">Un détecteur et un </w:t>
            </w:r>
            <w:r>
              <w:rPr>
                <w:i w:val="false"/>
              </w:rPr>
              <w:t xml:space="preserve">éclairage </w:t>
            </w:r>
            <w:r>
              <w:rPr>
                <w:i w:val="false"/>
              </w:rPr>
              <w:t xml:space="preserve">LED pour les escaliers est prévu.</w:t>
            </w:r>
            <w:r>
              <w:rPr>
                <w:i w:val="false"/>
              </w:rPr>
            </w:r>
            <w:r/>
          </w:p>
          <w:p>
            <w:pPr>
              <w:pStyle w:val="560"/>
              <w:rPr>
                <w:i w:val="false"/>
                <w:color w:val="FF0000"/>
              </w:rPr>
            </w:pPr>
            <w:r>
              <w:rPr>
                <w:i w:val="false"/>
                <w:color w:val="FF0000"/>
              </w:rPr>
              <w:t xml:space="preserve">Tapis déchiré à l’entrée nord du bâtiment C</w:t>
            </w:r>
            <w:r>
              <w:rPr>
                <w:i w:val="false"/>
                <w:color w:val="FF0000"/>
              </w:rPr>
              <w:t xml:space="preserve"> (passage le moins emprunter).</w:t>
            </w:r>
            <w:r>
              <w:rPr>
                <w:i w:val="false"/>
                <w:color w:val="FF0000"/>
              </w:rPr>
            </w:r>
            <w:r/>
          </w:p>
        </w:tc>
      </w:tr>
      <w:tr>
        <w:trPr>
          <w:cantSplit/>
        </w:trPr>
        <w:tc>
          <w:tcPr>
            <w:tcBorders>
              <w:left w:val="single" w:color="000000" w:sz="4" w:space="0"/>
              <w:bottom w:val="single" w:color="000000" w:sz="4" w:space="0"/>
            </w:tcBorders>
            <w:tcW w:w="1688" w:type="dxa"/>
            <w:vAlign w:val="top"/>
            <w:vMerge w:val="continue"/>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Environnement thermique (chaud, froid)</w:t>
            </w: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t xml:space="preserve">En été, l’ambiance thermique est intenable par forte chaleur.</w:t>
            </w:r>
            <w:r>
              <w:rPr>
                <w:i w:val="false"/>
              </w:rPr>
            </w:r>
            <w:r/>
          </w:p>
          <w:p>
            <w:pPr>
              <w:pStyle w:val="560"/>
              <w:rPr>
                <w:i w:val="false"/>
              </w:rPr>
            </w:pPr>
            <w:r>
              <w:rPr>
                <w:i w:val="false"/>
              </w:rPr>
              <w:t xml:space="preserve">Elle avoisine les 35°C</w:t>
            </w: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Trouver une solution pour que le soleil ne rayonne pas directement sur la verrière du hall.</w:t>
            </w: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t xml:space="preserve">X</w:t>
            </w: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Un store extérieur serait peut-être la solutio</w:t>
            </w:r>
            <w:r>
              <w:rPr>
                <w:i w:val="false"/>
              </w:rPr>
              <w:t xml:space="preserve">n pour diminuer la température.</w:t>
            </w:r>
            <w:r>
              <w:rPr>
                <w:i w:val="false"/>
              </w:rPr>
            </w:r>
            <w:r/>
          </w:p>
        </w:tc>
      </w:tr>
      <w:tr>
        <w:trPr>
          <w:trHeight w:val="240"/>
        </w:trPr>
        <w:tc>
          <w:tcPr>
            <w:tcBorders>
              <w:left w:val="single" w:color="000000" w:sz="4" w:space="0"/>
              <w:bottom w:val="single" w:color="000000" w:sz="4" w:space="0"/>
            </w:tcBorders>
            <w:tcW w:w="1688"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r>
            <w:r/>
          </w:p>
        </w:tc>
        <w:tc>
          <w:tcPr>
            <w:gridSpan w:val="2"/>
            <w:tcBorders>
              <w:left w:val="single" w:color="000000" w:sz="4" w:space="0"/>
              <w:bottom w:val="single" w:color="000000" w:sz="4" w:space="0"/>
            </w:tcBorders>
            <w:tcW w:w="3022"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r>
            <w:r/>
          </w:p>
        </w:tc>
      </w:tr>
      <w:tr>
        <w:trPr>
          <w:trHeight w:val="1419"/>
        </w:trPr>
        <w:tc>
          <w:tcPr>
            <w:tcBorders>
              <w:left w:val="single" w:color="000000" w:sz="4" w:space="0"/>
              <w:bottom w:val="single" w:color="000000" w:sz="4" w:space="0"/>
            </w:tcBorders>
            <w:tcW w:w="1688" w:type="dxa"/>
            <w:vAlign w:val="top"/>
            <w:textDirection w:val="lrTb"/>
            <w:noWrap w:val="false"/>
          </w:tcPr>
          <w:p>
            <w:pPr>
              <w:pStyle w:val="560"/>
              <w:rPr>
                <w:i w:val="false"/>
              </w:rPr>
            </w:pPr>
            <w:r>
              <w:rPr>
                <w:i w:val="false"/>
              </w:rPr>
            </w:r>
            <w:r/>
          </w:p>
          <w:p>
            <w:pPr>
              <w:pStyle w:val="560"/>
              <w:rPr>
                <w:i w:val="false"/>
              </w:rPr>
            </w:pPr>
            <w:r>
              <w:rPr>
                <w:i w:val="false"/>
              </w:rPr>
              <w:t xml:space="preserve">Stockage des déchets </w:t>
            </w:r>
            <w:r/>
          </w:p>
          <w:p>
            <w:pPr>
              <w:pStyle w:val="560"/>
            </w:pPr>
            <w:r>
              <w:rPr>
                <w:i w:val="false"/>
              </w:rPr>
              <w:t xml:space="preserve">local extérieur</w:t>
            </w:r>
            <w:r/>
          </w:p>
        </w:tc>
        <w:tc>
          <w:tcPr>
            <w:tcBorders>
              <w:left w:val="single" w:color="000000" w:sz="4" w:space="0"/>
              <w:bottom w:val="single" w:color="000000" w:sz="4" w:space="0"/>
            </w:tcBorders>
            <w:tcW w:w="1843" w:type="dxa"/>
            <w:vAlign w:val="top"/>
            <w:textDirection w:val="lrTb"/>
            <w:noWrap w:val="false"/>
          </w:tcPr>
          <w:p>
            <w:pPr>
              <w:pStyle w:val="648"/>
              <w:tabs>
                <w:tab w:val="clear" w:pos="4536" w:leader="none"/>
                <w:tab w:val="clear" w:pos="9072" w:leader="none"/>
              </w:tabs>
              <w:rPr>
                <w:i/>
              </w:rPr>
            </w:pPr>
            <w:r>
              <w:rPr>
                <w:i/>
              </w:rPr>
              <w:t xml:space="preserve">Intoxication par atmosphère toxique et ou par contact physique</w:t>
            </w:r>
            <w:r/>
          </w:p>
        </w:tc>
        <w:tc>
          <w:tcPr>
            <w:gridSpan w:val="2"/>
            <w:tcBorders>
              <w:left w:val="single" w:color="000000" w:sz="4" w:space="0"/>
              <w:bottom w:val="single" w:color="000000" w:sz="4" w:space="0"/>
            </w:tcBorders>
            <w:tcW w:w="3022" w:type="dxa"/>
            <w:vAlign w:val="top"/>
            <w:textDirection w:val="lrTb"/>
            <w:noWrap w:val="false"/>
          </w:tcPr>
          <w:p>
            <w:pPr>
              <w:pStyle w:val="560"/>
              <w:jc w:val="left"/>
              <w:rPr>
                <w:i w:val="false"/>
              </w:rPr>
            </w:pPr>
            <w:r>
              <w:rPr>
                <w:i w:val="false"/>
              </w:rPr>
              <w:t xml:space="preserve">L</w:t>
            </w:r>
            <w:r>
              <w:rPr>
                <w:i w:val="false"/>
              </w:rPr>
              <w:t xml:space="preserve">e stockage des déchets </w:t>
            </w:r>
            <w:r>
              <w:rPr>
                <w:i w:val="false"/>
              </w:rPr>
              <w:t xml:space="preserve">doit</w:t>
            </w:r>
            <w:r>
              <w:rPr>
                <w:i w:val="false"/>
              </w:rPr>
              <w:t xml:space="preserve"> se faire dans un loc</w:t>
            </w:r>
            <w:r>
              <w:rPr>
                <w:i w:val="false"/>
              </w:rPr>
              <w:t xml:space="preserve">al dédié. </w:t>
            </w:r>
            <w:r>
              <w:rPr>
                <w:i w:val="false"/>
              </w:rPr>
              <w:t xml:space="preserve">Il doit être équipé, comme toute pièce de stockage, de moyens de lutte</w:t>
            </w:r>
            <w:r/>
          </w:p>
          <w:p>
            <w:pPr>
              <w:pStyle w:val="560"/>
              <w:rPr>
                <w:i w:val="false"/>
              </w:rPr>
            </w:pPr>
            <w:r>
              <w:rPr>
                <w:i w:val="false"/>
              </w:rPr>
              <w:t xml:space="preserve">contre le feu, facilement accessibles pour l’intervention des secours, d’une réserve</w:t>
            </w:r>
            <w:r/>
          </w:p>
          <w:p>
            <w:pPr>
              <w:pStyle w:val="560"/>
              <w:rPr>
                <w:i w:val="false"/>
              </w:rPr>
            </w:pPr>
            <w:r>
              <w:rPr>
                <w:i w:val="false"/>
              </w:rPr>
              <w:t xml:space="preserve">d’absorbant et d’une douche de sécurité.</w:t>
            </w:r>
            <w:r/>
          </w:p>
          <w:p>
            <w:pPr>
              <w:pStyle w:val="560"/>
              <w:rPr>
                <w:i w:val="false"/>
              </w:rPr>
            </w:pPr>
            <w:r>
              <w:rPr>
                <w:i w:val="false"/>
              </w:rPr>
              <w:t xml:space="preserve">La pièce </w:t>
            </w:r>
            <w:r>
              <w:rPr>
                <w:i w:val="false"/>
              </w:rPr>
              <w:t xml:space="preserve">doit être </w:t>
            </w:r>
            <w:r>
              <w:rPr>
                <w:i w:val="false"/>
              </w:rPr>
              <w:t xml:space="preserve">équipée</w:t>
            </w:r>
            <w:r>
              <w:rPr>
                <w:i w:val="false"/>
              </w:rPr>
              <w:t xml:space="preserve">, comme toute pièce de stockage, </w:t>
            </w:r>
            <w:r>
              <w:rPr>
                <w:i w:val="false"/>
              </w:rPr>
              <w:t xml:space="preserve">d’un système de ventilation conforme, donc performant. </w:t>
            </w:r>
            <w:r>
              <w:rPr>
                <w:i w:val="false"/>
              </w:rPr>
            </w:r>
            <w:r/>
          </w:p>
          <w:p>
            <w:pPr>
              <w:pStyle w:val="560"/>
              <w:rPr>
                <w:i w:val="false"/>
              </w:rPr>
            </w:pPr>
            <w:r>
              <w:rPr>
                <w:i w:val="false"/>
              </w:rPr>
            </w:r>
            <w:r/>
          </w:p>
        </w:tc>
        <w:tc>
          <w:tcPr>
            <w:tcBorders>
              <w:left w:val="single" w:color="000000" w:sz="4" w:space="0"/>
              <w:bottom w:val="single" w:color="000000" w:sz="4" w:space="0"/>
            </w:tcBorders>
            <w:tcW w:w="805"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3721" w:type="dxa"/>
            <w:vAlign w:val="top"/>
            <w:textDirection w:val="lrTb"/>
            <w:noWrap w:val="false"/>
          </w:tcPr>
          <w:p>
            <w:pPr>
              <w:pStyle w:val="560"/>
              <w:rPr>
                <w:i w:val="false"/>
              </w:rPr>
            </w:pPr>
            <w:r>
              <w:rPr>
                <w:i w:val="false"/>
              </w:rPr>
              <w:t xml:space="preserve">Les conditions de la réglementation doivent-être remplies pour permettre l’utilisation du local extérieur estampillé »local solvants » (qui ne répondait pas non plus au</w:t>
            </w:r>
            <w:r>
              <w:rPr>
                <w:i w:val="false"/>
              </w:rPr>
              <w:t xml:space="preserve">x</w:t>
            </w:r>
            <w:r>
              <w:rPr>
                <w:i w:val="false"/>
              </w:rPr>
              <w:t xml:space="preserve"> conditions de stockage des solvants)  comme espace de stockage des déchets.</w:t>
            </w:r>
            <w:r/>
          </w:p>
        </w:tc>
        <w:tc>
          <w:tcPr>
            <w:tcBorders>
              <w:left w:val="single" w:color="000000" w:sz="4" w:space="0"/>
              <w:bottom w:val="single" w:color="000000" w:sz="4" w:space="0"/>
            </w:tcBorders>
            <w:tcW w:w="710" w:type="dxa"/>
            <w:vAlign w:val="top"/>
            <w:textDirection w:val="lrTb"/>
            <w:noWrap w:val="false"/>
          </w:tcPr>
          <w:p>
            <w:pPr>
              <w:pStyle w:val="560"/>
              <w:rPr>
                <w:i w:val="false"/>
              </w:rPr>
            </w:pPr>
            <w:r>
              <w:rPr>
                <w:i w:val="false"/>
              </w:rPr>
            </w:r>
            <w:r/>
          </w:p>
        </w:tc>
        <w:tc>
          <w:tcPr>
            <w:tcBorders>
              <w:left w:val="single" w:color="000000" w:sz="4" w:space="0"/>
              <w:bottom w:val="single" w:color="000000" w:sz="4" w:space="0"/>
            </w:tcBorders>
            <w:tcW w:w="711"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bottom w:val="single" w:color="000000" w:sz="4" w:space="0"/>
            </w:tcBorders>
            <w:tcW w:w="670" w:type="dxa"/>
            <w:vAlign w:val="top"/>
            <w:textDirection w:val="lrTb"/>
            <w:noWrap w:val="false"/>
          </w:tcPr>
          <w:p>
            <w:pPr>
              <w:pStyle w:val="560"/>
              <w:rPr>
                <w:i w:val="false"/>
              </w:rPr>
            </w:pPr>
            <w:r>
              <w:rPr>
                <w:i w:val="false"/>
                <w:color w:val="FF0000"/>
              </w:rPr>
              <w:t xml:space="preserve">X</w:t>
            </w:r>
            <w:r>
              <w:rPr>
                <w:i w:val="false"/>
              </w:rPr>
            </w:r>
            <w:r/>
          </w:p>
        </w:tc>
        <w:tc>
          <w:tcPr>
            <w:tcBorders>
              <w:left w:val="single" w:color="000000" w:sz="4" w:space="0"/>
              <w:right w:val="single" w:color="000000" w:sz="4" w:space="0"/>
              <w:bottom w:val="single" w:color="000000" w:sz="4" w:space="0"/>
            </w:tcBorders>
            <w:tcW w:w="3544" w:type="dxa"/>
            <w:vAlign w:val="top"/>
            <w:textDirection w:val="lrTb"/>
            <w:noWrap w:val="false"/>
          </w:tcPr>
          <w:p>
            <w:pPr>
              <w:pStyle w:val="560"/>
              <w:rPr>
                <w:i w:val="false"/>
              </w:rPr>
            </w:pPr>
            <w:r>
              <w:rPr>
                <w:i w:val="false"/>
              </w:rPr>
              <w:t xml:space="preserve">Une collecte des déchets de laboratoire est effectuée par la société SUEZ.</w:t>
            </w:r>
            <w:r/>
          </w:p>
          <w:p>
            <w:pPr>
              <w:pStyle w:val="560"/>
              <w:rPr>
                <w:i w:val="false"/>
              </w:rPr>
            </w:pPr>
            <w:r>
              <w:rPr>
                <w:i w:val="false"/>
              </w:rPr>
              <w:t xml:space="preserve">Le risque est surtout lié à la manipulation de ces fûts de déchets : charges lourdes, odeurs toxiques contenues toxiques. </w:t>
            </w:r>
            <w:r/>
          </w:p>
          <w:p>
            <w:pPr>
              <w:pStyle w:val="560"/>
              <w:rPr>
                <w:i w:val="false"/>
              </w:rPr>
            </w:pPr>
            <w:r>
              <w:rPr>
                <w:i w:val="false"/>
              </w:rPr>
              <w:t xml:space="preserve">Le local de stockage de ces déchets n’est pas adapté à cet effet. Une aération qui assainirait l’espace de stockage est ABSENTE. L’air dans ce local FERMÉ est irrespirable et toxique.</w:t>
            </w:r>
            <w:r/>
          </w:p>
          <w:p>
            <w:pPr>
              <w:pStyle w:val="560"/>
              <w:rPr>
                <w:i w:val="false"/>
              </w:rPr>
            </w:pPr>
            <w:r>
              <w:rPr>
                <w:i w:val="false"/>
                <w:color w:val="FF0000"/>
              </w:rPr>
              <w:t xml:space="preserve">Il est urgent de reconditionner ce local pour être conforme à la réglementation et au code du travail.</w:t>
            </w:r>
            <w:r>
              <w:rPr>
                <w:i w:val="false"/>
              </w:rPr>
            </w:r>
            <w:r/>
          </w:p>
          <w:p>
            <w:pPr>
              <w:pStyle w:val="560"/>
              <w:rPr>
                <w:i w:val="false"/>
              </w:rPr>
            </w:pPr>
            <w:r>
              <w:rPr>
                <w:i w:val="false"/>
                <w:color w:val="FF0000"/>
              </w:rPr>
              <w:t xml:space="preserve">Cela améliorera grandement les conditions de travail des personnels responsab</w:t>
            </w:r>
            <w:r>
              <w:rPr>
                <w:i w:val="false"/>
                <w:color w:val="FF0000"/>
              </w:rPr>
              <w:t xml:space="preserve">les de la gestion des déchets. </w:t>
            </w:r>
            <w:r>
              <w:rPr>
                <w:i w:val="false"/>
              </w:rPr>
            </w:r>
            <w:r/>
          </w:p>
        </w:tc>
      </w:tr>
    </w:tbl>
    <w:p>
      <w:pPr>
        <w:pStyle w:val="560"/>
        <w:jc w:val="both"/>
      </w:pPr>
      <w:r/>
      <w:r/>
    </w:p>
    <w:p>
      <w:pPr>
        <w:pStyle w:val="560"/>
        <w:jc w:val="both"/>
        <w:pageBreakBefore/>
        <w:rPr>
          <w:color w:val="0000FF"/>
          <w:lang w:eastAsia="fr-FR"/>
        </w:rPr>
      </w:pPr>
      <w:r>
        <mc:AlternateContent>
          <mc:Choice Requires="wpg">
            <w:drawing>
              <wp:anchor xmlns:wp="http://schemas.openxmlformats.org/drawingml/2006/wordprocessingDrawing" distT="0" distB="0" distL="114935" distR="114935" simplePos="0" relativeHeight="251658249" behindDoc="0" locked="0" layoutInCell="1" allowOverlap="1">
                <wp:simplePos x="0" y="0"/>
                <wp:positionH relativeFrom="column">
                  <wp:posOffset>1348740</wp:posOffset>
                </wp:positionH>
                <wp:positionV relativeFrom="paragraph">
                  <wp:posOffset>-14604</wp:posOffset>
                </wp:positionV>
                <wp:extent cx="2404110" cy="826135"/>
                <wp:effectExtent l="0" t="0" r="0" b="0"/>
                <wp:wrapNone/>
                <wp:docPr id="9"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404110" cy="826135"/>
                        </a:xfrm>
                        <a:prstGeom prst="rect">
                          <a:avLst/>
                        </a:prstGeom>
                        <a:solidFill>
                          <a:srgbClr val="FFFFFF"/>
                        </a:solidFill>
                        <a:ln>
                          <a:noFill/>
                        </a:ln>
                      </wps:spPr>
                      <wps:txbx>
                        <w:txbxContent>
                          <w:p>
                            <w:pPr>
                              <w:pStyle w:val="560"/>
                            </w:pPr>
                            <w:r>
                              <w:rPr>
                                <w:rFonts w:ascii="Myriad-Italic" w:hAnsi="Myriad-Italic"/>
                                <w:color w:val="0000FF"/>
                                <w:sz w:val="60"/>
                              </w:rPr>
                              <w:t xml:space="preserve">é</w:t>
                            </w:r>
                            <w:r>
                              <w:rPr>
                                <w:rFonts w:ascii="Myriad-Italic" w:hAnsi="Myriad-Italic"/>
                                <w:color w:val="0000FF"/>
                                <w:sz w:val="28"/>
                              </w:rPr>
                              <w:t xml:space="preserve">valuation des risques professionnels</w:t>
                            </w:r>
                            <w:r/>
                          </w:p>
                          <w:p>
                            <w:pPr>
                              <w:pStyle w:val="560"/>
                            </w:pPr>
                            <w:r>
                              <w:rPr>
                                <w:color w:val="0000FF"/>
                                <w:sz w:val="16"/>
                              </w:rPr>
                              <w:t xml:space="preserve">Code du travail Articles L 4121-3 et R 4121</w:t>
                            </w:r>
                            <w:r>
                              <w:rPr>
                                <w:color w:val="0000FF"/>
                              </w:rPr>
                              <w:t xml:space="preserve">-</w:t>
                            </w:r>
                            <w:r>
                              <w:rPr>
                                <w:color w:val="0000FF"/>
                                <w:sz w:val="16"/>
                              </w:rPr>
                              <w:t xml:space="preserve">1</w:t>
                            </w:r>
                            <w:r/>
                          </w:p>
                          <w:p>
                            <w:pPr>
                              <w:pStyle w:val="560"/>
                              <w:rPr>
                                <w:color w:val="0000FF"/>
                              </w:rPr>
                            </w:pPr>
                            <w:r>
                              <w:rPr>
                                <w:color w:val="0000FF"/>
                              </w:rPr>
                            </w:r>
                            <w:r/>
                          </w:p>
                          <w:p>
                            <w:pPr>
                              <w:pStyle w:val="560"/>
                            </w:pPr>
                            <w:r/>
                            <w:r/>
                          </w:p>
                        </w:txbxContent>
                      </wps:txbx>
                      <wps:bodyPr wrap="square" lIns="0" tIns="0" rIns="0" bIns="0"/>
                    </wps:wsp>
                  </a:graphicData>
                </a:graphic>
              </wp:anchor>
            </w:drawing>
          </mc:Choice>
          <mc:Fallback>
            <w:pict>
              <v:shape id="shape 8" o:spid="_x0000_s8" o:spt="1" style="position:absolute;mso-wrap-distance-left:9.0pt;mso-wrap-distance-top:0.0pt;mso-wrap-distance-right:9.0pt;mso-wrap-distance-bottom:0.0pt;z-index:251658249;o:allowoverlap:true;o:allowincell:true;mso-position-horizontal-relative:text;margin-left:106.2pt;mso-position-horizontal:absolute;mso-position-vertical-relative:text;margin-top:-1.1pt;mso-position-vertical:absolute;width:189.3pt;height:65.0pt;" coordsize="100000,100000" path="" fillcolor="#FFFFFF">
                <v:path textboxrect="0,0,0,0"/>
                <v:textbox>
                  <w:txbxContent>
                    <w:p>
                      <w:pPr>
                        <w:pStyle w:val="560"/>
                      </w:pPr>
                      <w:r>
                        <w:rPr>
                          <w:rFonts w:ascii="Myriad-Italic" w:hAnsi="Myriad-Italic"/>
                          <w:color w:val="0000FF"/>
                          <w:sz w:val="60"/>
                        </w:rPr>
                        <w:t xml:space="preserve">é</w:t>
                      </w:r>
                      <w:r>
                        <w:rPr>
                          <w:rFonts w:ascii="Myriad-Italic" w:hAnsi="Myriad-Italic"/>
                          <w:color w:val="0000FF"/>
                          <w:sz w:val="28"/>
                        </w:rPr>
                        <w:t xml:space="preserve">valuation des risques professionnels</w:t>
                      </w:r>
                      <w:r/>
                    </w:p>
                    <w:p>
                      <w:pPr>
                        <w:pStyle w:val="560"/>
                      </w:pPr>
                      <w:r>
                        <w:rPr>
                          <w:color w:val="0000FF"/>
                          <w:sz w:val="16"/>
                        </w:rPr>
                        <w:t xml:space="preserve">Code du travail Articles L 4121-3 et R 4121</w:t>
                      </w:r>
                      <w:r>
                        <w:rPr>
                          <w:color w:val="0000FF"/>
                        </w:rPr>
                        <w:t xml:space="preserve">-</w:t>
                      </w:r>
                      <w:r>
                        <w:rPr>
                          <w:color w:val="0000FF"/>
                          <w:sz w:val="16"/>
                        </w:rPr>
                        <w:t xml:space="preserve">1</w:t>
                      </w:r>
                      <w:r/>
                    </w:p>
                    <w:p>
                      <w:pPr>
                        <w:pStyle w:val="560"/>
                        <w:rPr>
                          <w:color w:val="0000FF"/>
                        </w:rPr>
                      </w:pPr>
                      <w:r>
                        <w:rPr>
                          <w:color w:val="0000FF"/>
                        </w:rPr>
                      </w:r>
                      <w:r/>
                    </w:p>
                    <w:p>
                      <w:pPr>
                        <w:pStyle w:val="560"/>
                      </w:pPr>
                      <w:r/>
                      <w:r/>
                    </w:p>
                  </w:txbxContent>
                </v:textbox>
              </v:shape>
            </w:pict>
          </mc:Fallback>
        </mc:AlternateContent>
      </w:r>
      <w:r>
        <mc:AlternateContent>
          <mc:Choice Requires="wpg">
            <w:drawing>
              <wp:anchor xmlns:wp="http://schemas.openxmlformats.org/drawingml/2006/wordprocessingDrawing" distT="0" distB="0" distL="114935" distR="114935" simplePos="0" relativeHeight="251658245" behindDoc="0" locked="0" layoutInCell="1" allowOverlap="1">
                <wp:simplePos x="0" y="0"/>
                <wp:positionH relativeFrom="margin">
                  <wp:posOffset>-132714</wp:posOffset>
                </wp:positionH>
                <wp:positionV relativeFrom="paragraph">
                  <wp:posOffset>144145</wp:posOffset>
                </wp:positionV>
                <wp:extent cx="1546225" cy="581660"/>
                <wp:effectExtent l="0" t="0" r="0" b="0"/>
                <wp:wrapNone/>
                <wp:docPr id="10"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546225" cy="581660"/>
                        </a:xfrm>
                        <a:prstGeom prst="rect">
                          <a:avLst/>
                        </a:prstGeom>
                        <a:solidFill>
                          <a:srgbClr val="FFFFFF"/>
                        </a:solidFill>
                        <a:ln>
                          <a:noFill/>
                        </a:ln>
                      </wps:spPr>
                      <wps:txbx>
                        <w:txbxContent>
                          <w:p>
                            <w:pPr>
                              <w:pStyle w:val="560"/>
                              <w:rPr>
                                <w:rFonts w:ascii="Myriad-Italic" w:hAnsi="Myriad-Italic"/>
                                <w:sz w:val="28"/>
                              </w:rPr>
                            </w:pPr>
                            <w:r>
                              <w:rPr>
                                <w:rFonts w:ascii="Myriad-Italic" w:hAnsi="Myriad-Italic"/>
                                <w:sz w:val="28"/>
                              </w:rPr>
                            </w:r>
                            <w:r/>
                          </w:p>
                          <w:p>
                            <w:pPr>
                              <w:pStyle w:val="560"/>
                              <w:rPr>
                                <w:rFonts w:ascii="Myriad-Italic" w:hAnsi="Myriad-Italic"/>
                                <w:sz w:val="28"/>
                              </w:rPr>
                            </w:pPr>
                            <w:r>
                              <w:rPr>
                                <w:rFonts w:ascii="Myriad-Italic" w:hAnsi="Myriad-Italic"/>
                                <w:sz w:val="28"/>
                              </w:rPr>
                            </w:r>
                            <w:r/>
                          </w:p>
                          <w:p>
                            <w:pPr>
                              <w:pStyle w:val="560"/>
                            </w:pPr>
                            <w:r/>
                            <w:r/>
                          </w:p>
                        </w:txbxContent>
                      </wps:txbx>
                      <wps:bodyPr wrap="square" lIns="0" tIns="0" rIns="0" bIns="0"/>
                    </wps:wsp>
                  </a:graphicData>
                </a:graphic>
              </wp:anchor>
            </w:drawing>
          </mc:Choice>
          <mc:Fallback>
            <w:pict>
              <v:shape id="shape 9" o:spid="_x0000_s9" o:spt="1" style="position:absolute;mso-wrap-distance-left:9.0pt;mso-wrap-distance-top:0.0pt;mso-wrap-distance-right:9.0pt;mso-wrap-distance-bottom:0.0pt;z-index:251658245;o:allowoverlap:true;o:allowincell:true;mso-position-horizontal-relative:margin;margin-left:-10.4pt;mso-position-horizontal:absolute;mso-position-vertical-relative:text;margin-top:11.3pt;mso-position-vertical:absolute;width:121.8pt;height:45.8pt;" coordsize="100000,100000" path="" fillcolor="#FFFFFF">
                <v:path textboxrect="0,0,0,0"/>
                <v:textbox>
                  <w:txbxContent>
                    <w:p>
                      <w:pPr>
                        <w:pStyle w:val="560"/>
                        <w:rPr>
                          <w:rFonts w:ascii="Myriad-Italic" w:hAnsi="Myriad-Italic"/>
                          <w:sz w:val="28"/>
                        </w:rPr>
                      </w:pPr>
                      <w:r>
                        <w:rPr>
                          <w:rFonts w:ascii="Myriad-Italic" w:hAnsi="Myriad-Italic"/>
                          <w:sz w:val="28"/>
                        </w:rPr>
                      </w:r>
                      <w:r/>
                    </w:p>
                    <w:p>
                      <w:pPr>
                        <w:pStyle w:val="560"/>
                        <w:rPr>
                          <w:rFonts w:ascii="Myriad-Italic" w:hAnsi="Myriad-Italic"/>
                          <w:sz w:val="28"/>
                        </w:rPr>
                      </w:pPr>
                      <w:r>
                        <w:rPr>
                          <w:rFonts w:ascii="Myriad-Italic" w:hAnsi="Myriad-Italic"/>
                          <w:sz w:val="28"/>
                        </w:rPr>
                      </w:r>
                      <w:r/>
                    </w:p>
                    <w:p>
                      <w:pPr>
                        <w:pStyle w:val="560"/>
                      </w:pPr>
                      <w:r/>
                      <w:r/>
                    </w:p>
                  </w:txbxContent>
                </v:textbox>
              </v:shape>
            </w:pict>
          </mc:Fallback>
        </mc:AlternateContent>
      </w:r>
      <w:r>
        <w:rPr>
          <w:color w:val="0000FF"/>
          <w:lang w:eastAsia="fr-FR"/>
        </w:rPr>
      </w:r>
      <w:r/>
    </w:p>
    <w:tbl>
      <w:tblPr>
        <w:tblW w:w="16050" w:type="dxa"/>
        <w:tblInd w:w="-105" w:type="dxa"/>
        <w:tblLayout w:type="fixed"/>
        <w:tblCellMar>
          <w:left w:w="70" w:type="dxa"/>
          <w:top w:w="0" w:type="dxa"/>
          <w:right w:w="70" w:type="dxa"/>
          <w:bottom w:w="0" w:type="dxa"/>
        </w:tblCellMar>
        <w:tblLook w:val="04A0" w:firstRow="1" w:lastRow="0" w:firstColumn="1" w:lastColumn="0" w:noHBand="0" w:noVBand="1"/>
      </w:tblPr>
      <w:tblGrid>
        <w:gridCol w:w="637"/>
        <w:gridCol w:w="4395"/>
        <w:gridCol w:w="1701"/>
        <w:gridCol w:w="1134"/>
        <w:gridCol w:w="3685"/>
        <w:gridCol w:w="4498"/>
      </w:tblGrid>
      <w:tr>
        <w:trPr>
          <w:cantSplit/>
        </w:trPr>
        <w:tc>
          <w:tcPr>
            <w:gridSpan w:val="6"/>
            <w:shd w:val="clear" w:color="auto" w:fill="FFFF00"/>
            <w:tcBorders>
              <w:left w:val="single" w:color="000000" w:sz="4" w:space="0"/>
              <w:top w:val="single" w:color="000000" w:sz="4" w:space="0"/>
              <w:right w:val="single" w:color="000000" w:sz="4" w:space="0"/>
              <w:bottom w:val="single" w:color="000000" w:sz="4" w:space="0"/>
            </w:tcBorders>
            <w:tcW w:w="16050" w:type="dxa"/>
            <w:vAlign w:val="top"/>
            <w:textDirection w:val="lrTb"/>
            <w:noWrap w:val="false"/>
          </w:tcPr>
          <w:p>
            <w:pPr>
              <w:pStyle w:val="566"/>
            </w:pPr>
            <w:r>
              <w:rPr>
                <w:color w:val="0000FF"/>
                <w:lang w:eastAsia="fr-FR"/>
              </w:rPr>
              <mc:AlternateContent>
                <mc:Choice Requires="wpg">
                  <w:drawing>
                    <wp:anchor xmlns:wp="http://schemas.openxmlformats.org/drawingml/2006/wordprocessingDrawing" distT="0" distB="0" distL="114935" distR="114935" simplePos="0" relativeHeight="251658244" behindDoc="0" locked="0" layoutInCell="1" allowOverlap="1">
                      <wp:simplePos x="0" y="0"/>
                      <wp:positionH relativeFrom="margin">
                        <wp:posOffset>9465945</wp:posOffset>
                      </wp:positionH>
                      <wp:positionV relativeFrom="paragraph">
                        <wp:posOffset>297815</wp:posOffset>
                      </wp:positionV>
                      <wp:extent cx="466725" cy="375285"/>
                      <wp:effectExtent l="0" t="0" r="0" b="0"/>
                      <wp:wrapNone/>
                      <wp:docPr id="11"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66725" cy="375285"/>
                              </a:xfrm>
                              <a:prstGeom prst="rect">
                                <a:avLst/>
                              </a:prstGeom>
                              <a:solidFill>
                                <a:srgbClr val="FFFFFF"/>
                              </a:solidFill>
                              <a:ln>
                                <a:noFill/>
                              </a:ln>
                            </wps:spPr>
                            <wps:txbx>
                              <w:txbxContent>
                                <w:p>
                                  <w:pPr>
                                    <w:pStyle w:val="648"/>
                                  </w:pPr>
                                  <w:r>
                                    <w:rPr>
                                      <w:b/>
                                      <w:bCs/>
                                      <w:sz w:val="36"/>
                                      <w:szCs w:val="36"/>
                                    </w:rPr>
                                    <w:t xml:space="preserve">3</w:t>
                                  </w:r>
                                  <w:r/>
                                </w:p>
                                <w:p>
                                  <w:pPr>
                                    <w:pStyle w:val="560"/>
                                  </w:pPr>
                                  <w:r/>
                                  <w:r/>
                                </w:p>
                              </w:txbxContent>
                            </wps:txbx>
                            <wps:bodyPr wrap="square" lIns="0" tIns="0" rIns="0" bIns="0"/>
                          </wps:wsp>
                        </a:graphicData>
                      </a:graphic>
                    </wp:anchor>
                  </w:drawing>
                </mc:Choice>
                <mc:Fallback>
                  <w:pict>
                    <v:shape id="shape 10" o:spid="_x0000_s10" o:spt="1" style="position:absolute;mso-wrap-distance-left:9.0pt;mso-wrap-distance-top:0.0pt;mso-wrap-distance-right:9.0pt;mso-wrap-distance-bottom:0.0pt;z-index:251658244;o:allowoverlap:true;o:allowincell:true;mso-position-horizontal-relative:margin;margin-left:745.3pt;mso-position-horizontal:absolute;mso-position-vertical-relative:text;margin-top:23.4pt;mso-position-vertical:absolute;width:36.8pt;height:29.5pt;" coordsize="100000,100000" path="" fillcolor="#FFFFFF">
                      <v:path textboxrect="0,0,0,0"/>
                      <v:textbox>
                        <w:txbxContent>
                          <w:p>
                            <w:pPr>
                              <w:pStyle w:val="648"/>
                            </w:pPr>
                            <w:r>
                              <w:rPr>
                                <w:b/>
                                <w:bCs/>
                                <w:sz w:val="36"/>
                                <w:szCs w:val="36"/>
                              </w:rPr>
                              <w:t xml:space="preserve">3</w:t>
                            </w:r>
                            <w:r/>
                          </w:p>
                          <w:p>
                            <w:pPr>
                              <w:pStyle w:val="560"/>
                            </w:pPr>
                            <w:r/>
                            <w:r/>
                          </w:p>
                        </w:txbxContent>
                      </v:textbox>
                    </v:shape>
                  </w:pict>
                </mc:Fallback>
              </mc:AlternateContent>
            </w:r>
            <w:r>
              <w:rPr>
                <w:color w:val="0000FF"/>
                <w:lang w:eastAsia="fr-FR"/>
              </w:rPr>
              <w:t xml:space="preserve">SUIVI</w:t>
            </w:r>
            <w:r>
              <w:rPr>
                <w:color w:val="0000FF"/>
              </w:rPr>
              <w:t xml:space="preserve"> DES ACTIONS DE PRÉVENTION 2019/2020</w:t>
            </w:r>
            <w:r/>
          </w:p>
          <w:p>
            <w:pPr>
              <w:pStyle w:val="560"/>
              <w:rPr>
                <w:rFonts w:ascii="Myriad-Bold" w:hAnsi="Myriad-Bold"/>
                <w:color w:val="0000FF"/>
              </w:rPr>
            </w:pPr>
            <w:r>
              <w:rPr>
                <w:rFonts w:ascii="Myriad-Bold" w:hAnsi="Myriad-Bold"/>
                <w:color w:val="0000FF"/>
              </w:rPr>
            </w:r>
            <w:r/>
          </w:p>
          <w:p>
            <w:pPr>
              <w:pStyle w:val="560"/>
              <w:rPr>
                <w:rFonts w:ascii="Myriad-Bold" w:hAnsi="Myriad-Bold"/>
                <w:color w:val="0000FF"/>
              </w:rPr>
            </w:pPr>
            <w:r>
              <w:rPr>
                <w:rFonts w:ascii="Myriad-Bold" w:hAnsi="Myriad-Bold"/>
                <w:color w:val="0000FF"/>
              </w:rPr>
            </w:r>
            <w:r/>
          </w:p>
          <w:p>
            <w:pPr>
              <w:pStyle w:val="560"/>
              <w:rPr>
                <w:rFonts w:ascii="Myriad-Bold" w:hAnsi="Myriad-Bold"/>
                <w:color w:val="0000FF"/>
              </w:rPr>
            </w:pPr>
            <w:r>
              <w:rPr>
                <w:rFonts w:ascii="Myriad-Bold" w:hAnsi="Myriad-Bold"/>
                <w:color w:val="0000FF"/>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42"/>
              <w:jc w:val="left"/>
            </w:pPr>
            <w:r>
              <w:rPr>
                <w:rFonts w:ascii="Arial" w:hAnsi="Arial"/>
                <w:color w:val="0000FF"/>
                <w:sz w:val="20"/>
              </w:rPr>
              <w:t xml:space="preserve">N°</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648"/>
              <w:tabs>
                <w:tab w:val="clear" w:pos="4536" w:leader="none"/>
                <w:tab w:val="clear" w:pos="9072" w:leader="none"/>
              </w:tabs>
            </w:pPr>
            <w:r>
              <w:rPr>
                <w:b/>
                <w:color w:val="0000FF"/>
              </w:rPr>
              <w:t xml:space="preserve">Action de prévention programmée</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pPr>
            <w:r>
              <w:rPr>
                <w:b/>
                <w:color w:val="0000FF"/>
                <w:sz w:val="16"/>
              </w:rPr>
              <w:t xml:space="preserve">Réalisation</w:t>
            </w:r>
            <w:r/>
          </w:p>
          <w:p>
            <w:pPr>
              <w:pStyle w:val="560"/>
            </w:pPr>
            <w:r>
              <w:rPr>
                <w:b/>
                <w:color w:val="0000FF"/>
                <w:sz w:val="16"/>
              </w:rPr>
              <w:t xml:space="preserve">Oui/non</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pPr>
            <w:r>
              <w:rPr>
                <w:b/>
                <w:color w:val="0000FF"/>
                <w:sz w:val="16"/>
              </w:rPr>
              <w:t xml:space="preserve">Coût</w:t>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0"/>
            </w:pPr>
            <w:r>
              <w:rPr>
                <w:b/>
                <w:color w:val="0000FF"/>
                <w:sz w:val="16"/>
              </w:rPr>
              <w:t xml:space="preserve">Évaluation du risque résiduel</w:t>
            </w:r>
            <w:r/>
          </w:p>
        </w:tc>
        <w:tc>
          <w:tcPr>
            <w:tcBorders>
              <w:left w:val="single" w:color="000000" w:sz="4" w:space="0"/>
              <w:top w:val="single" w:color="000000" w:sz="4" w:space="0"/>
              <w:right w:val="single" w:color="000000" w:sz="4" w:space="0"/>
              <w:bottom w:val="single" w:color="000000" w:sz="4" w:space="0"/>
            </w:tcBorders>
            <w:tcW w:w="4498" w:type="dxa"/>
            <w:vAlign w:val="top"/>
            <w:textDirection w:val="lrTb"/>
            <w:noWrap w:val="false"/>
          </w:tcPr>
          <w:p>
            <w:pPr>
              <w:pStyle w:val="560"/>
            </w:pPr>
            <w:r>
              <w:rPr>
                <w:b/>
                <w:color w:val="0000FF"/>
              </w:rPr>
              <w:t xml:space="preserve">Observations,</w:t>
            </w:r>
            <w:r>
              <w:rPr>
                <w:b/>
                <w:color w:val="0000FF"/>
              </w:rPr>
              <w:t xml:space="preserve"> commentaires</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b/>
                <w:color w:val="0000FF"/>
                <w:sz w:val="16"/>
              </w:rPr>
            </w:pPr>
            <w:r>
              <w:rPr>
                <w:b/>
                <w:color w:val="0000FF"/>
                <w:sz w:val="16"/>
              </w:rPr>
            </w:r>
            <w:r/>
          </w:p>
          <w:p>
            <w:pPr>
              <w:pStyle w:val="560"/>
            </w:pPr>
            <w:r>
              <w:rPr>
                <w:b/>
                <w:sz w:val="16"/>
              </w:rPr>
              <w:t xml:space="preserve">1</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rPr>
                <w:i w:val="false"/>
              </w:rPr>
            </w:pPr>
            <w:r>
              <w:rPr>
                <w:i w:val="false"/>
              </w:rPr>
              <w:t xml:space="preserve">En attente de décision sur le réaménagement du bâtiment.</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rPr>
                <w:i w:val="false"/>
              </w:rPr>
            </w:pPr>
            <w:r>
              <w:rPr>
                <w:i w:val="false"/>
              </w:rPr>
            </w:r>
            <w:r/>
          </w:p>
          <w:p>
            <w:pPr>
              <w:pStyle w:val="560"/>
              <w:rPr>
                <w:i w:val="false"/>
              </w:rPr>
            </w:pPr>
            <w:r>
              <w:rPr>
                <w:i w:val="false"/>
              </w:rPr>
              <w:t xml:space="preserve">non</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0"/>
              <w:jc w:val="right"/>
              <w:rPr>
                <w:i w:val="false"/>
              </w:rPr>
            </w:pPr>
            <w:r>
              <w:rPr>
                <w:i w:val="false"/>
              </w:rPr>
            </w:r>
            <w:r/>
          </w:p>
          <w:p>
            <w:pPr>
              <w:pStyle w:val="560"/>
              <w:jc w:val="right"/>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4498" w:type="dxa"/>
            <w:vAlign w:val="top"/>
            <w:textDirection w:val="lrTb"/>
            <w:noWrap w:val="false"/>
          </w:tcPr>
          <w:p>
            <w:pPr>
              <w:pStyle w:val="560"/>
              <w:rPr>
                <w:i w:val="false"/>
              </w:rPr>
            </w:pPr>
            <w:r>
              <w:rPr>
                <w:i w:val="false"/>
              </w:rPr>
              <w:t xml:space="preserve">Le bâtiment ne sera que partiellement réaménager. (local solvant, animalerie transformé en local stockage déchets).</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b/>
                <w:i w:val="false"/>
                <w:sz w:val="16"/>
              </w:rPr>
            </w:pPr>
            <w:r>
              <w:rPr>
                <w:b/>
                <w:i w:val="false"/>
                <w:sz w:val="16"/>
              </w:rPr>
            </w:r>
            <w:r/>
          </w:p>
          <w:p>
            <w:pPr>
              <w:pStyle w:val="560"/>
              <w:rPr>
                <w:i w:val="false"/>
              </w:rPr>
            </w:pPr>
            <w:r>
              <w:rPr>
                <w:b/>
                <w:i w:val="false"/>
                <w:sz w:val="16"/>
              </w:rPr>
              <w:t xml:space="preserve">2</w:t>
            </w:r>
            <w:r>
              <w:rPr>
                <w:i w:val="false"/>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rPr>
                <w:i w:val="false"/>
              </w:rPr>
            </w:pPr>
            <w:r>
              <w:rPr>
                <w:i w:val="false"/>
              </w:rPr>
              <w:t xml:space="preserve">Continuer la mise aux normes du local : équipé le local de ventilation, d’un rince œil, enlever les produits neufs.</w:t>
            </w:r>
            <w:r>
              <w:rPr>
                <w:i w:val="false"/>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rPr>
                <w:b/>
                <w:sz w:val="36"/>
              </w:rPr>
            </w:pPr>
            <w:r>
              <w:rPr>
                <w:b/>
                <w:sz w:val="36"/>
              </w:rPr>
              <w:t xml:space="preserve">Oui/non</w:t>
            </w:r>
            <w:r>
              <w:rPr>
                <w:b/>
                <w:sz w:val="36"/>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sz w:val="36"/>
              </w:rPr>
            </w:pPr>
            <w:r>
              <w:rPr>
                <w:rFonts w:ascii="Arial" w:hAnsi="Arial"/>
                <w:sz w:val="36"/>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0"/>
              <w:jc w:val="right"/>
              <w:rPr>
                <w:b/>
              </w:rPr>
            </w:pPr>
            <w:r>
              <w:rPr>
                <w:b/>
              </w:rPr>
            </w:r>
            <w:r/>
          </w:p>
        </w:tc>
        <w:tc>
          <w:tcPr>
            <w:tcBorders>
              <w:left w:val="single" w:color="000000" w:sz="4" w:space="0"/>
              <w:top w:val="single" w:color="000000" w:sz="4" w:space="0"/>
              <w:right w:val="single" w:color="000000" w:sz="4" w:space="0"/>
              <w:bottom w:val="single" w:color="000000" w:sz="4" w:space="0"/>
            </w:tcBorders>
            <w:tcW w:w="4498" w:type="dxa"/>
            <w:vAlign w:val="top"/>
            <w:textDirection w:val="lrTb"/>
            <w:noWrap w:val="false"/>
          </w:tcPr>
          <w:p>
            <w:pPr>
              <w:pStyle w:val="560"/>
              <w:jc w:val="both"/>
              <w:rPr>
                <w:i w:val="false"/>
              </w:rPr>
            </w:pPr>
            <w:r>
              <w:rPr>
                <w:i w:val="false"/>
              </w:rPr>
              <w:t xml:space="preserve">Une douche portative a été achetée. Il faut qu’elles soient remplies d’eau par un personnel habilité.</w:t>
            </w:r>
            <w:r>
              <w:rPr>
                <w:i w:val="false"/>
              </w:rPr>
            </w:r>
            <w:r/>
          </w:p>
          <w:p>
            <w:pPr>
              <w:pStyle w:val="560"/>
              <w:jc w:val="both"/>
              <w:rPr>
                <w:i w:val="false"/>
              </w:rPr>
            </w:pPr>
            <w:r>
              <w:rPr>
                <w:i w:val="false"/>
              </w:rPr>
              <w:t xml:space="preserve">La ventilation n’a pas été améliorée. En revanche, il est prévu dans les travaux d’agrandissement une création d’une pièce aux normes.</w:t>
            </w:r>
            <w:r>
              <w:rPr>
                <w:i w:val="false"/>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b/>
                <w:sz w:val="16"/>
              </w:rPr>
            </w:pPr>
            <w:r>
              <w:rPr>
                <w:b/>
                <w:sz w:val="16"/>
              </w:rPr>
            </w:r>
            <w:r/>
          </w:p>
          <w:p>
            <w:pPr>
              <w:pStyle w:val="560"/>
            </w:pPr>
            <w:r>
              <w:rPr>
                <w:b/>
                <w:sz w:val="16"/>
              </w:rPr>
              <w:t xml:space="preserve">3</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pPr>
            <w:r>
              <w:t xml:space="preserve">Résoudre le problème de vapeur de produits chimiques dans la salle de chimie C-010</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rPr>
                <w:b/>
                <w:sz w:val="36"/>
              </w:rPr>
            </w:pPr>
            <w:r>
              <w:rPr>
                <w:b/>
                <w:sz w:val="36"/>
              </w:rPr>
              <w:t xml:space="preserve">En cours</w:t>
            </w:r>
            <w:r>
              <w:rPr>
                <w:b/>
                <w:sz w:val="36"/>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sz w:val="36"/>
              </w:rPr>
            </w:pPr>
            <w:r>
              <w:rPr>
                <w:rFonts w:ascii="Arial" w:hAnsi="Arial"/>
                <w:sz w:val="36"/>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0"/>
            </w:pPr>
            <w:r/>
            <w:r/>
          </w:p>
        </w:tc>
        <w:tc>
          <w:tcPr>
            <w:tcBorders>
              <w:left w:val="single" w:color="000000" w:sz="4" w:space="0"/>
              <w:top w:val="single" w:color="000000" w:sz="4" w:space="0"/>
              <w:right w:val="single" w:color="000000" w:sz="4" w:space="0"/>
              <w:bottom w:val="single" w:color="000000" w:sz="4" w:space="0"/>
            </w:tcBorders>
            <w:tcW w:w="4498" w:type="dxa"/>
            <w:vAlign w:val="top"/>
            <w:textDirection w:val="lrTb"/>
            <w:noWrap w:val="false"/>
          </w:tcPr>
          <w:p>
            <w:pPr>
              <w:pStyle w:val="560"/>
              <w:rPr>
                <w:b/>
                <w:sz w:val="16"/>
              </w:rPr>
            </w:pPr>
            <w:r>
              <w:rPr>
                <w:b/>
                <w:sz w:val="16"/>
              </w:rPr>
            </w:r>
            <w:r/>
          </w:p>
          <w:p>
            <w:pPr>
              <w:pStyle w:val="560"/>
            </w:p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b/>
                <w:sz w:val="16"/>
              </w:rPr>
            </w:pPr>
            <w:r>
              <w:rPr>
                <w:b/>
                <w:sz w:val="16"/>
              </w:rPr>
            </w:r>
            <w:r/>
          </w:p>
          <w:p>
            <w:pPr>
              <w:pStyle w:val="560"/>
            </w:pPr>
            <w:r>
              <w:rPr>
                <w:b/>
                <w:sz w:val="16"/>
              </w:rPr>
              <w:t xml:space="preserve">4</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rPr>
                <w:i w:val="false"/>
              </w:rPr>
            </w:pPr>
            <w:r>
              <w:rPr>
                <w:i w:val="false"/>
              </w:rPr>
              <w:t xml:space="preserve">Réparation des fenêtres C007, C022, Hall </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rPr>
                <w:b/>
                <w:sz w:val="36"/>
              </w:rPr>
            </w:pPr>
            <w:r>
              <w:rPr>
                <w:b/>
                <w:sz w:val="36"/>
              </w:rPr>
              <w:t xml:space="preserve">Oui</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sz w:val="20"/>
              </w:rPr>
            </w:pPr>
            <w:r>
              <w:rPr>
                <w:rFonts w:ascii="Arial" w:hAnsi="Arial"/>
                <w:sz w:val="20"/>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0"/>
              <w:rPr>
                <w:b/>
                <w:sz w:val="16"/>
              </w:rPr>
            </w:pPr>
            <w:r>
              <w:rPr>
                <w:b/>
                <w:sz w:val="16"/>
              </w:rPr>
              <w:t xml:space="preserve">A voir</w:t>
            </w:r>
            <w:r/>
          </w:p>
        </w:tc>
        <w:tc>
          <w:tcPr>
            <w:tcBorders>
              <w:left w:val="single" w:color="000000" w:sz="4" w:space="0"/>
              <w:top w:val="single" w:color="000000" w:sz="4" w:space="0"/>
              <w:right w:val="single" w:color="000000" w:sz="4" w:space="0"/>
              <w:bottom w:val="single" w:color="000000" w:sz="4" w:space="0"/>
            </w:tcBorders>
            <w:tcW w:w="4498" w:type="dxa"/>
            <w:vAlign w:val="top"/>
            <w:textDirection w:val="lrTb"/>
            <w:noWrap w:val="false"/>
          </w:tcPr>
          <w:p>
            <w:pPr>
              <w:pStyle w:val="560"/>
              <w:rPr>
                <w:i w:val="false"/>
              </w:rPr>
            </w:pPr>
            <w:r>
              <w:rPr>
                <w:i w:val="false"/>
              </w:rPr>
              <w:t xml:space="preserve">Direction, DPIL, ST</w:t>
            </w:r>
            <w:r/>
          </w:p>
          <w:p>
            <w:pPr>
              <w:pStyle w:val="560"/>
              <w:rPr>
                <w:b/>
                <w:sz w:val="16"/>
              </w:rPr>
            </w:pPr>
            <w:r>
              <w:rPr>
                <w:b/>
                <w:sz w:val="16"/>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b/>
                <w:sz w:val="16"/>
              </w:rPr>
            </w:pPr>
            <w:r>
              <w:rPr>
                <w:b/>
                <w:sz w:val="16"/>
              </w:rPr>
            </w:r>
            <w:r/>
          </w:p>
          <w:p>
            <w:pPr>
              <w:pStyle w:val="560"/>
            </w:pPr>
            <w:r>
              <w:rPr>
                <w:b/>
                <w:sz w:val="16"/>
              </w:rPr>
              <w:t xml:space="preserve">5</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rPr>
                <w:i w:val="false"/>
              </w:rPr>
            </w:pPr>
            <w:r>
              <w:rPr>
                <w:i w:val="false"/>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rPr>
                <w:b/>
                <w:sz w:val="36"/>
              </w:rPr>
            </w:pPr>
            <w:r>
              <w:rPr>
                <w:b/>
                <w:sz w:val="36"/>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numPr>
                <w:ilvl w:val="0"/>
                <w:numId w:val="0"/>
              </w:numPr>
              <w:ind w:left="1584"/>
              <w:jc w:val="both"/>
              <w:rPr>
                <w:rFonts w:ascii="Arial" w:hAnsi="Arial"/>
                <w:sz w:val="36"/>
              </w:rPr>
            </w:pPr>
            <w:r>
              <w:rPr>
                <w:rFonts w:ascii="Arial" w:hAnsi="Arial"/>
                <w:sz w:val="36"/>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0"/>
              <w:rPr>
                <w:b/>
                <w:sz w:val="16"/>
              </w:rPr>
            </w:pPr>
            <w:r>
              <w:rPr>
                <w:b/>
                <w:sz w:val="16"/>
              </w:rPr>
            </w:r>
            <w:r/>
          </w:p>
        </w:tc>
        <w:tc>
          <w:tcPr>
            <w:tcBorders>
              <w:left w:val="single" w:color="000000" w:sz="4" w:space="0"/>
              <w:top w:val="single" w:color="000000" w:sz="4" w:space="0"/>
              <w:right w:val="single" w:color="000000" w:sz="4" w:space="0"/>
              <w:bottom w:val="single" w:color="000000" w:sz="4" w:space="0"/>
            </w:tcBorders>
            <w:tcW w:w="4498" w:type="dxa"/>
            <w:vAlign w:val="top"/>
            <w:textDirection w:val="lrTb"/>
            <w:noWrap w:val="false"/>
          </w:tcPr>
          <w:p>
            <w:pPr>
              <w:pStyle w:val="560"/>
              <w:rPr>
                <w:b/>
                <w:sz w:val="16"/>
              </w:rPr>
            </w:pPr>
            <w:r>
              <w:rPr>
                <w:b/>
                <w:sz w:val="16"/>
              </w:rPr>
            </w:r>
            <w:r/>
          </w:p>
        </w:tc>
      </w:tr>
      <w:tr>
        <w:trPr>
          <w:cantSplit/>
          <w:trHeight w:val="481"/>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b/>
                <w:sz w:val="16"/>
              </w:rPr>
            </w:pPr>
            <w:r>
              <w:rPr>
                <w:b/>
                <w:sz w:val="16"/>
              </w:rPr>
            </w:r>
            <w:r/>
          </w:p>
          <w:p>
            <w:pPr>
              <w:pStyle w:val="560"/>
            </w:pPr>
            <w:r>
              <w:rPr>
                <w:b/>
                <w:sz w:val="16"/>
              </w:rPr>
              <w:t xml:space="preserve">6</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jc w:val="both"/>
              <w:rPr>
                <w:i w:val="false"/>
              </w:rPr>
            </w:pPr>
            <w:r>
              <w:rPr>
                <w:i w:val="false"/>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jc w:val="both"/>
              <w:rPr>
                <w:b/>
                <w:sz w:val="36"/>
              </w:rPr>
            </w:pPr>
            <w:r>
              <w:rPr>
                <w:b/>
                <w:sz w:val="36"/>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sz w:val="36"/>
              </w:rPr>
            </w:pPr>
            <w:r>
              <w:rPr>
                <w:rFonts w:ascii="Arial" w:hAnsi="Arial"/>
                <w:sz w:val="36"/>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0"/>
              <w:rPr>
                <w:b/>
                <w:sz w:val="16"/>
              </w:rPr>
            </w:pPr>
            <w:r>
              <w:rPr>
                <w:b/>
                <w:sz w:val="16"/>
              </w:rPr>
            </w:r>
            <w:r/>
          </w:p>
        </w:tc>
        <w:tc>
          <w:tcPr>
            <w:tcBorders>
              <w:left w:val="single" w:color="000000" w:sz="4" w:space="0"/>
              <w:top w:val="single" w:color="000000" w:sz="4" w:space="0"/>
              <w:right w:val="single" w:color="000000" w:sz="4" w:space="0"/>
              <w:bottom w:val="single" w:color="000000" w:sz="4" w:space="0"/>
            </w:tcBorders>
            <w:tcW w:w="4498" w:type="dxa"/>
            <w:vAlign w:val="top"/>
            <w:textDirection w:val="lrTb"/>
            <w:noWrap w:val="false"/>
          </w:tcPr>
          <w:p>
            <w:pPr>
              <w:pStyle w:val="560"/>
              <w:rPr>
                <w:b/>
                <w:sz w:val="16"/>
              </w:rPr>
            </w:pPr>
            <w:r>
              <w:rPr>
                <w:b/>
                <w:sz w:val="16"/>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b/>
                <w:sz w:val="16"/>
              </w:rPr>
            </w:pPr>
            <w:r>
              <w:rPr>
                <w:b/>
                <w:sz w:val="16"/>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rPr>
                <w:b/>
                <w:sz w:val="16"/>
              </w:rPr>
            </w:pPr>
            <w:r>
              <w:rPr>
                <w:b/>
                <w:sz w:val="16"/>
              </w:rPr>
            </w:r>
            <w:r/>
          </w:p>
          <w:p>
            <w:pPr>
              <w:pStyle w:val="560"/>
              <w:rPr>
                <w:b/>
                <w:sz w:val="16"/>
              </w:rPr>
            </w:pPr>
            <w:r>
              <w:rPr>
                <w:b/>
                <w:sz w:val="16"/>
              </w:rPr>
            </w:r>
            <w:r/>
          </w:p>
          <w:p>
            <w:pPr>
              <w:pStyle w:val="560"/>
              <w:rPr>
                <w:b/>
                <w:sz w:val="16"/>
              </w:rPr>
            </w:pPr>
            <w:r>
              <w:rPr>
                <w:b/>
                <w:sz w:val="16"/>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rPr>
                <w:b/>
                <w:sz w:val="16"/>
              </w:rPr>
            </w:pPr>
            <w:r>
              <w:rPr>
                <w:b/>
                <w:sz w:val="16"/>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0"/>
              <w:rPr>
                <w:b/>
                <w:sz w:val="16"/>
              </w:rPr>
            </w:pPr>
            <w:r>
              <w:rPr>
                <w:b/>
                <w:sz w:val="16"/>
              </w:rPr>
            </w:r>
            <w:r/>
          </w:p>
        </w:tc>
        <w:tc>
          <w:tcPr>
            <w:tcBorders>
              <w:left w:val="single" w:color="000000" w:sz="4" w:space="0"/>
              <w:top w:val="single" w:color="000000" w:sz="4" w:space="0"/>
              <w:right w:val="single" w:color="000000" w:sz="4" w:space="0"/>
              <w:bottom w:val="single" w:color="000000" w:sz="4" w:space="0"/>
            </w:tcBorders>
            <w:tcW w:w="4498" w:type="dxa"/>
            <w:vAlign w:val="top"/>
            <w:textDirection w:val="lrTb"/>
            <w:noWrap w:val="false"/>
          </w:tcPr>
          <w:p>
            <w:pPr>
              <w:pStyle w:val="560"/>
              <w:rPr>
                <w:b/>
                <w:sz w:val="16"/>
              </w:rPr>
            </w:pPr>
            <w:r>
              <w:rPr>
                <w:b/>
                <w:sz w:val="16"/>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b/>
                <w:sz w:val="16"/>
              </w:rPr>
            </w:pPr>
            <w:r>
              <w:rPr>
                <w:b/>
                <w:sz w:val="16"/>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rPr>
                <w:b/>
                <w:sz w:val="16"/>
              </w:rPr>
            </w:pPr>
            <w:r>
              <w:rPr>
                <w:b/>
                <w:sz w:val="16"/>
              </w:rPr>
            </w:r>
            <w:r/>
          </w:p>
          <w:p>
            <w:pPr>
              <w:pStyle w:val="560"/>
              <w:rPr>
                <w:b/>
                <w:sz w:val="16"/>
              </w:rPr>
            </w:pPr>
            <w:r>
              <w:rPr>
                <w:b/>
                <w:sz w:val="16"/>
              </w:rPr>
            </w:r>
            <w:r/>
          </w:p>
          <w:p>
            <w:pPr>
              <w:pStyle w:val="560"/>
              <w:rPr>
                <w:b/>
                <w:sz w:val="16"/>
              </w:rPr>
            </w:pPr>
            <w:r>
              <w:rPr>
                <w:b/>
                <w:sz w:val="16"/>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rPr>
                <w:b/>
                <w:sz w:val="16"/>
              </w:rPr>
            </w:pPr>
            <w:r>
              <w:rPr>
                <w:b/>
                <w:sz w:val="16"/>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0"/>
              <w:rPr>
                <w:b/>
                <w:sz w:val="16"/>
              </w:rPr>
            </w:pPr>
            <w:r>
              <w:rPr>
                <w:b/>
                <w:sz w:val="16"/>
              </w:rPr>
            </w:r>
            <w:r/>
          </w:p>
        </w:tc>
        <w:tc>
          <w:tcPr>
            <w:tcBorders>
              <w:left w:val="single" w:color="000000" w:sz="4" w:space="0"/>
              <w:top w:val="single" w:color="000000" w:sz="4" w:space="0"/>
              <w:right w:val="single" w:color="000000" w:sz="4" w:space="0"/>
              <w:bottom w:val="single" w:color="000000" w:sz="4" w:space="0"/>
            </w:tcBorders>
            <w:tcW w:w="4498" w:type="dxa"/>
            <w:vAlign w:val="top"/>
            <w:textDirection w:val="lrTb"/>
            <w:noWrap w:val="false"/>
          </w:tcPr>
          <w:p>
            <w:pPr>
              <w:pStyle w:val="560"/>
              <w:rPr>
                <w:b/>
                <w:sz w:val="16"/>
              </w:rPr>
            </w:pPr>
            <w:r>
              <w:rPr>
                <w:b/>
                <w:sz w:val="16"/>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b/>
                <w:sz w:val="16"/>
              </w:rPr>
            </w:pPr>
            <w:r>
              <w:rPr>
                <w:b/>
                <w:sz w:val="16"/>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rPr>
                <w:b/>
                <w:sz w:val="16"/>
              </w:rPr>
            </w:pPr>
            <w:r>
              <w:rPr>
                <w:b/>
                <w:sz w:val="16"/>
              </w:rPr>
            </w:r>
            <w:r/>
          </w:p>
          <w:p>
            <w:pPr>
              <w:pStyle w:val="560"/>
              <w:rPr>
                <w:b/>
                <w:sz w:val="16"/>
              </w:rPr>
            </w:pPr>
            <w:r>
              <w:rPr>
                <w:b/>
                <w:sz w:val="16"/>
              </w:rPr>
            </w:r>
            <w:r/>
          </w:p>
          <w:p>
            <w:pPr>
              <w:pStyle w:val="560"/>
              <w:rPr>
                <w:b/>
                <w:sz w:val="16"/>
              </w:rPr>
            </w:pPr>
            <w:r>
              <w:rPr>
                <w:b/>
                <w:sz w:val="16"/>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rPr>
                <w:b/>
                <w:sz w:val="16"/>
              </w:rPr>
            </w:pPr>
            <w:r>
              <w:rPr>
                <w:b/>
                <w:sz w:val="16"/>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0"/>
              <w:rPr>
                <w:b/>
                <w:sz w:val="16"/>
              </w:rPr>
            </w:pPr>
            <w:r>
              <w:rPr>
                <w:b/>
                <w:sz w:val="16"/>
              </w:rPr>
            </w:r>
            <w:r/>
          </w:p>
        </w:tc>
        <w:tc>
          <w:tcPr>
            <w:tcBorders>
              <w:left w:val="single" w:color="000000" w:sz="4" w:space="0"/>
              <w:top w:val="single" w:color="000000" w:sz="4" w:space="0"/>
              <w:right w:val="single" w:color="000000" w:sz="4" w:space="0"/>
              <w:bottom w:val="single" w:color="000000" w:sz="4" w:space="0"/>
            </w:tcBorders>
            <w:tcW w:w="4498" w:type="dxa"/>
            <w:vAlign w:val="top"/>
            <w:textDirection w:val="lrTb"/>
            <w:noWrap w:val="false"/>
          </w:tcPr>
          <w:p>
            <w:pPr>
              <w:pStyle w:val="560"/>
              <w:rPr>
                <w:b/>
                <w:sz w:val="16"/>
              </w:rPr>
            </w:pPr>
            <w:r>
              <w:rPr>
                <w:b/>
                <w:sz w:val="16"/>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b/>
                <w:sz w:val="16"/>
              </w:rPr>
            </w:pPr>
            <w:r>
              <w:rPr>
                <w:b/>
                <w:sz w:val="16"/>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560"/>
              <w:rPr>
                <w:b/>
                <w:sz w:val="16"/>
              </w:rPr>
            </w:pPr>
            <w:r>
              <w:rPr>
                <w:b/>
                <w:sz w:val="16"/>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560"/>
              <w:rPr>
                <w:b/>
                <w:sz w:val="16"/>
              </w:rPr>
            </w:pPr>
            <w:r>
              <w:rPr>
                <w:b/>
                <w:sz w:val="16"/>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rPr>
            </w:pPr>
            <w:r>
              <w:rPr>
                <w:rFonts w:ascii="Arial" w:hAnsi="Arial"/>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560"/>
              <w:rPr>
                <w:b/>
                <w:sz w:val="16"/>
              </w:rPr>
            </w:pPr>
            <w:r>
              <w:rPr>
                <w:b/>
                <w:sz w:val="16"/>
              </w:rPr>
            </w:r>
            <w:r/>
          </w:p>
        </w:tc>
        <w:tc>
          <w:tcPr>
            <w:tcBorders>
              <w:left w:val="single" w:color="000000" w:sz="4" w:space="0"/>
              <w:top w:val="single" w:color="000000" w:sz="4" w:space="0"/>
              <w:right w:val="single" w:color="000000" w:sz="4" w:space="0"/>
              <w:bottom w:val="single" w:color="000000" w:sz="4" w:space="0"/>
            </w:tcBorders>
            <w:tcW w:w="4498" w:type="dxa"/>
            <w:vAlign w:val="top"/>
            <w:textDirection w:val="lrTb"/>
            <w:noWrap w:val="false"/>
          </w:tcPr>
          <w:p>
            <w:pPr>
              <w:pStyle w:val="560"/>
              <w:rPr>
                <w:b/>
                <w:sz w:val="16"/>
              </w:rPr>
            </w:pPr>
            <w:r>
              <w:rPr>
                <w:b/>
                <w:sz w:val="16"/>
              </w:rPr>
            </w:r>
            <w:r/>
          </w:p>
        </w:tc>
      </w:tr>
    </w:tbl>
    <w:p>
      <w:pPr>
        <w:pStyle w:val="560"/>
      </w:pPr>
      <w:r/>
      <w:r/>
    </w:p>
    <w:p>
      <w:pPr>
        <w:pStyle w:val="560"/>
      </w:pPr>
      <w:r/>
      <w:r/>
    </w:p>
    <w:p>
      <w:pPr>
        <w:pStyle w:val="560"/>
        <w:pageBreakBefore/>
        <w:rPr>
          <w:lang w:eastAsia="fr-FR"/>
        </w:rPr>
      </w:pPr>
      <w:r>
        <mc:AlternateContent>
          <mc:Choice Requires="wpg">
            <w:drawing>
              <wp:anchor xmlns:wp="http://schemas.openxmlformats.org/drawingml/2006/wordprocessingDrawing" distT="0" distB="0" distL="114935" distR="114935" simplePos="0" relativeHeight="251658250" behindDoc="0" locked="0" layoutInCell="1" allowOverlap="1">
                <wp:simplePos x="0" y="0"/>
                <wp:positionH relativeFrom="column">
                  <wp:posOffset>1291590</wp:posOffset>
                </wp:positionH>
                <wp:positionV relativeFrom="paragraph">
                  <wp:posOffset>-14604</wp:posOffset>
                </wp:positionV>
                <wp:extent cx="2501265" cy="988695"/>
                <wp:effectExtent l="0" t="0" r="0" b="0"/>
                <wp:wrapNone/>
                <wp:docPr id="12"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501265" cy="988695"/>
                        </a:xfrm>
                        <a:prstGeom prst="rect">
                          <a:avLst/>
                        </a:prstGeom>
                        <a:solidFill>
                          <a:srgbClr val="FFFFFF"/>
                        </a:solidFill>
                        <a:ln>
                          <a:noFill/>
                        </a:ln>
                      </wps:spPr>
                      <wps:txbx>
                        <w:txbxContent>
                          <w:p>
                            <w:pPr>
                              <w:pStyle w:val="560"/>
                            </w:pPr>
                            <w:r>
                              <w:rPr>
                                <w:rFonts w:ascii="Myriad-Italic" w:hAnsi="Myriad-Italic"/>
                                <w:color w:val="0000FF"/>
                                <w:sz w:val="60"/>
                              </w:rPr>
                              <w:t xml:space="preserve">é</w:t>
                            </w:r>
                            <w:r>
                              <w:rPr>
                                <w:rFonts w:ascii="Myriad-Italic" w:hAnsi="Myriad-Italic"/>
                                <w:color w:val="0000FF"/>
                                <w:sz w:val="28"/>
                              </w:rPr>
                              <w:t xml:space="preserve">valuation des risques professionnels</w:t>
                            </w:r>
                            <w:r/>
                          </w:p>
                          <w:p>
                            <w:pPr>
                              <w:pStyle w:val="560"/>
                            </w:pPr>
                            <w:r>
                              <w:rPr>
                                <w:color w:val="0000FF"/>
                                <w:sz w:val="16"/>
                              </w:rPr>
                              <w:t xml:space="preserve">Code du travail Articles L 4121-3 et R 4121</w:t>
                            </w:r>
                            <w:r>
                              <w:rPr>
                                <w:color w:val="0000FF"/>
                              </w:rPr>
                              <w:t xml:space="preserve">-</w:t>
                            </w:r>
                            <w:r>
                              <w:rPr>
                                <w:color w:val="0000FF"/>
                                <w:sz w:val="16"/>
                              </w:rPr>
                              <w:t xml:space="preserve">1</w:t>
                            </w:r>
                            <w:r/>
                          </w:p>
                          <w:p>
                            <w:pPr>
                              <w:pStyle w:val="560"/>
                              <w:rPr>
                                <w:color w:val="0000FF"/>
                              </w:rPr>
                            </w:pPr>
                            <w:r>
                              <w:rPr>
                                <w:color w:val="0000FF"/>
                              </w:rPr>
                            </w:r>
                            <w:r/>
                          </w:p>
                          <w:p>
                            <w:pPr>
                              <w:pStyle w:val="560"/>
                            </w:pPr>
                            <w:r/>
                            <w:r/>
                          </w:p>
                        </w:txbxContent>
                      </wps:txbx>
                      <wps:bodyPr wrap="square" lIns="0" tIns="0" rIns="0" bIns="0"/>
                    </wps:wsp>
                  </a:graphicData>
                </a:graphic>
              </wp:anchor>
            </w:drawing>
          </mc:Choice>
          <mc:Fallback>
            <w:pict>
              <v:shape id="shape 11" o:spid="_x0000_s11" o:spt="1" style="position:absolute;mso-wrap-distance-left:9.0pt;mso-wrap-distance-top:0.0pt;mso-wrap-distance-right:9.0pt;mso-wrap-distance-bottom:0.0pt;z-index:251658250;o:allowoverlap:true;o:allowincell:true;mso-position-horizontal-relative:text;margin-left:101.7pt;mso-position-horizontal:absolute;mso-position-vertical-relative:text;margin-top:-1.1pt;mso-position-vertical:absolute;width:196.9pt;height:77.8pt;" coordsize="100000,100000" path="" fillcolor="#FFFFFF">
                <v:path textboxrect="0,0,0,0"/>
                <v:textbox>
                  <w:txbxContent>
                    <w:p>
                      <w:pPr>
                        <w:pStyle w:val="560"/>
                      </w:pPr>
                      <w:r>
                        <w:rPr>
                          <w:rFonts w:ascii="Myriad-Italic" w:hAnsi="Myriad-Italic"/>
                          <w:color w:val="0000FF"/>
                          <w:sz w:val="60"/>
                        </w:rPr>
                        <w:t xml:space="preserve">é</w:t>
                      </w:r>
                      <w:r>
                        <w:rPr>
                          <w:rFonts w:ascii="Myriad-Italic" w:hAnsi="Myriad-Italic"/>
                          <w:color w:val="0000FF"/>
                          <w:sz w:val="28"/>
                        </w:rPr>
                        <w:t xml:space="preserve">valuation des risques professionnels</w:t>
                      </w:r>
                      <w:r/>
                    </w:p>
                    <w:p>
                      <w:pPr>
                        <w:pStyle w:val="560"/>
                      </w:pPr>
                      <w:r>
                        <w:rPr>
                          <w:color w:val="0000FF"/>
                          <w:sz w:val="16"/>
                        </w:rPr>
                        <w:t xml:space="preserve">Code du travail Articles L 4121-3 et R 4121</w:t>
                      </w:r>
                      <w:r>
                        <w:rPr>
                          <w:color w:val="0000FF"/>
                        </w:rPr>
                        <w:t xml:space="preserve">-</w:t>
                      </w:r>
                      <w:r>
                        <w:rPr>
                          <w:color w:val="0000FF"/>
                          <w:sz w:val="16"/>
                        </w:rPr>
                        <w:t xml:space="preserve">1</w:t>
                      </w:r>
                      <w:r/>
                    </w:p>
                    <w:p>
                      <w:pPr>
                        <w:pStyle w:val="560"/>
                        <w:rPr>
                          <w:color w:val="0000FF"/>
                        </w:rPr>
                      </w:pPr>
                      <w:r>
                        <w:rPr>
                          <w:color w:val="0000FF"/>
                        </w:rPr>
                      </w:r>
                      <w:r/>
                    </w:p>
                    <w:p>
                      <w:pPr>
                        <w:pStyle w:val="560"/>
                      </w:pPr>
                      <w:r/>
                      <w:r/>
                    </w:p>
                  </w:txbxContent>
                </v:textbox>
              </v:shape>
            </w:pict>
          </mc:Fallback>
        </mc:AlternateContent>
      </w:r>
      <w:r>
        <w:rPr>
          <w:lang w:eastAsia="fr-FR"/>
        </w:rPr>
      </w:r>
      <w:r/>
    </w:p>
    <w:tbl>
      <w:tblPr>
        <w:tblW w:w="16020" w:type="dxa"/>
        <w:tblInd w:w="0" w:type="dxa"/>
        <w:tblLayout w:type="fixed"/>
        <w:tblCellMar>
          <w:left w:w="70" w:type="dxa"/>
          <w:top w:w="0" w:type="dxa"/>
          <w:right w:w="70" w:type="dxa"/>
          <w:bottom w:w="0" w:type="dxa"/>
        </w:tblCellMar>
        <w:tblLook w:val="04A0" w:firstRow="1" w:lastRow="0" w:firstColumn="1" w:lastColumn="0" w:noHBand="0" w:noVBand="1"/>
      </w:tblPr>
      <w:tblGrid>
        <w:gridCol w:w="637"/>
        <w:gridCol w:w="4253"/>
        <w:gridCol w:w="5103"/>
        <w:gridCol w:w="1134"/>
        <w:gridCol w:w="1134"/>
        <w:gridCol w:w="992"/>
        <w:gridCol w:w="2767"/>
      </w:tblGrid>
      <w:tr>
        <w:trPr>
          <w:cantSplit/>
        </w:trPr>
        <w:tc>
          <w:tcPr>
            <w:gridSpan w:val="7"/>
            <w:shd w:val="clear" w:color="auto" w:fill="FFFF00"/>
            <w:tcBorders>
              <w:left w:val="single" w:color="000000" w:sz="4" w:space="0"/>
              <w:top w:val="single" w:color="000000" w:sz="4" w:space="0"/>
              <w:right w:val="single" w:color="000000" w:sz="4" w:space="0"/>
              <w:bottom w:val="single" w:color="000000" w:sz="4" w:space="0"/>
            </w:tcBorders>
            <w:tcW w:w="16020" w:type="dxa"/>
            <w:vAlign w:val="top"/>
            <w:textDirection w:val="lrTb"/>
            <w:noWrap w:val="false"/>
          </w:tcPr>
          <w:p>
            <w:pPr>
              <w:pStyle w:val="566"/>
            </w:pPr>
            <w:r>
              <mc:AlternateContent>
                <mc:Choice Requires="wpg">
                  <w:drawing>
                    <wp:anchor xmlns:wp="http://schemas.openxmlformats.org/drawingml/2006/wordprocessingDrawing" distT="0" distB="0" distL="114935" distR="114935" simplePos="0" relativeHeight="251658247" behindDoc="0" locked="0" layoutInCell="1" allowOverlap="1">
                      <wp:simplePos x="0" y="0"/>
                      <wp:positionH relativeFrom="margin">
                        <wp:posOffset>9465945</wp:posOffset>
                      </wp:positionH>
                      <wp:positionV relativeFrom="paragraph">
                        <wp:posOffset>297815</wp:posOffset>
                      </wp:positionV>
                      <wp:extent cx="466725" cy="375285"/>
                      <wp:effectExtent l="0" t="0" r="0" b="0"/>
                      <wp:wrapNone/>
                      <wp:docPr id="13"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66725" cy="375285"/>
                              </a:xfrm>
                              <a:prstGeom prst="rect">
                                <a:avLst/>
                              </a:prstGeom>
                              <a:solidFill>
                                <a:srgbClr val="FFFFFF"/>
                              </a:solidFill>
                              <a:ln>
                                <a:noFill/>
                              </a:ln>
                            </wps:spPr>
                            <wps:txbx>
                              <w:txbxContent>
                                <w:p>
                                  <w:pPr>
                                    <w:pStyle w:val="648"/>
                                  </w:pPr>
                                  <w:r>
                                    <w:rPr>
                                      <w:b/>
                                      <w:bCs/>
                                      <w:sz w:val="36"/>
                                      <w:szCs w:val="36"/>
                                    </w:rPr>
                                    <w:t xml:space="preserve">4</w:t>
                                  </w:r>
                                  <w:r/>
                                </w:p>
                                <w:p>
                                  <w:pPr>
                                    <w:pStyle w:val="560"/>
                                  </w:pPr>
                                  <w:r/>
                                  <w:r/>
                                </w:p>
                              </w:txbxContent>
                            </wps:txbx>
                            <wps:bodyPr wrap="square" lIns="0" tIns="0" rIns="0" bIns="0"/>
                          </wps:wsp>
                        </a:graphicData>
                      </a:graphic>
                    </wp:anchor>
                  </w:drawing>
                </mc:Choice>
                <mc:Fallback>
                  <w:pict>
                    <v:shape id="shape 12" o:spid="_x0000_s12" o:spt="1" style="position:absolute;mso-wrap-distance-left:9.0pt;mso-wrap-distance-top:0.0pt;mso-wrap-distance-right:9.0pt;mso-wrap-distance-bottom:0.0pt;z-index:251658247;o:allowoverlap:true;o:allowincell:true;mso-position-horizontal-relative:margin;margin-left:745.3pt;mso-position-horizontal:absolute;mso-position-vertical-relative:text;margin-top:23.4pt;mso-position-vertical:absolute;width:36.8pt;height:29.5pt;" coordsize="100000,100000" path="" fillcolor="#FFFFFF">
                      <v:path textboxrect="0,0,0,0"/>
                      <v:textbox>
                        <w:txbxContent>
                          <w:p>
                            <w:pPr>
                              <w:pStyle w:val="648"/>
                            </w:pPr>
                            <w:r>
                              <w:rPr>
                                <w:b/>
                                <w:bCs/>
                                <w:sz w:val="36"/>
                                <w:szCs w:val="36"/>
                              </w:rPr>
                              <w:t xml:space="preserve">4</w:t>
                            </w:r>
                            <w:r/>
                          </w:p>
                          <w:p>
                            <w:pPr>
                              <w:pStyle w:val="560"/>
                            </w:pPr>
                            <w:r/>
                            <w:r/>
                          </w:p>
                        </w:txbxContent>
                      </v:textbox>
                    </v:shape>
                  </w:pict>
                </mc:Fallback>
              </mc:AlternateContent>
            </w:r>
            <w:r>
              <w:rPr>
                <w:color w:val="0000FF"/>
              </w:rPr>
              <mc:AlternateContent>
                <mc:Choice Requires="wpg">
                  <w:drawing>
                    <wp:anchor xmlns:wp="http://schemas.openxmlformats.org/drawingml/2006/wordprocessingDrawing" distT="0" distB="0" distL="114935" distR="114935" simplePos="0" relativeHeight="251658248" behindDoc="0" locked="0" layoutInCell="1" allowOverlap="1">
                      <wp:simplePos x="0" y="0"/>
                      <wp:positionH relativeFrom="margin">
                        <wp:posOffset>-75564</wp:posOffset>
                      </wp:positionH>
                      <wp:positionV relativeFrom="paragraph">
                        <wp:posOffset>-8254</wp:posOffset>
                      </wp:positionV>
                      <wp:extent cx="1665605" cy="829945"/>
                      <wp:effectExtent l="0" t="0" r="0" b="0"/>
                      <wp:wrapNone/>
                      <wp:docPr id="14"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665605" cy="829944"/>
                              </a:xfrm>
                              <a:prstGeom prst="rect">
                                <a:avLst/>
                              </a:prstGeom>
                              <a:solidFill>
                                <a:srgbClr val="FFFFFF"/>
                              </a:solidFill>
                              <a:ln>
                                <a:noFill/>
                              </a:ln>
                            </wps:spPr>
                            <wps:txbx>
                              <w:txbxContent>
                                <w:p>
                                  <w:pPr>
                                    <w:pStyle w:val="560"/>
                                    <w:rPr>
                                      <w:rFonts w:ascii="Myriad-Italic" w:hAnsi="Myriad-Italic"/>
                                      <w:sz w:val="28"/>
                                    </w:rPr>
                                  </w:pPr>
                                  <w:r>
                                    <w:rPr>
                                      <w:rFonts w:ascii="Myriad-Italic" w:hAnsi="Myriad-Italic"/>
                                      <w:sz w:val="28"/>
                                    </w:rPr>
                                  </w:r>
                                  <w:r/>
                                </w:p>
                                <w:p>
                                  <w:pPr>
                                    <w:pStyle w:val="560"/>
                                    <w:rPr>
                                      <w:rFonts w:ascii="Myriad-Italic" w:hAnsi="Myriad-Italic"/>
                                      <w:sz w:val="28"/>
                                    </w:rPr>
                                  </w:pPr>
                                  <w:r>
                                    <w:rPr>
                                      <w:rFonts w:ascii="Myriad-Italic" w:hAnsi="Myriad-Italic"/>
                                      <w:sz w:val="28"/>
                                    </w:rPr>
                                  </w:r>
                                  <w:r/>
                                </w:p>
                                <w:p>
                                  <w:pPr>
                                    <w:pStyle w:val="560"/>
                                  </w:pPr>
                                  <w:r/>
                                  <w:r/>
                                </w:p>
                              </w:txbxContent>
                            </wps:txbx>
                            <wps:bodyPr wrap="square" lIns="0" tIns="0" rIns="0" bIns="0"/>
                          </wps:wsp>
                        </a:graphicData>
                      </a:graphic>
                    </wp:anchor>
                  </w:drawing>
                </mc:Choice>
                <mc:Fallback>
                  <w:pict>
                    <v:shape id="shape 13" o:spid="_x0000_s13" o:spt="1" style="position:absolute;mso-wrap-distance-left:9.0pt;mso-wrap-distance-top:0.0pt;mso-wrap-distance-right:9.0pt;mso-wrap-distance-bottom:0.0pt;z-index:251658248;o:allowoverlap:true;o:allowincell:true;mso-position-horizontal-relative:margin;margin-left:-5.9pt;mso-position-horizontal:absolute;mso-position-vertical-relative:text;margin-top:-0.6pt;mso-position-vertical:absolute;width:131.2pt;height:65.3pt;" coordsize="100000,100000" path="" fillcolor="#FFFFFF">
                      <v:path textboxrect="0,0,0,0"/>
                      <v:textbox>
                        <w:txbxContent>
                          <w:p>
                            <w:pPr>
                              <w:pStyle w:val="560"/>
                              <w:rPr>
                                <w:rFonts w:ascii="Myriad-Italic" w:hAnsi="Myriad-Italic"/>
                                <w:sz w:val="28"/>
                              </w:rPr>
                            </w:pPr>
                            <w:r>
                              <w:rPr>
                                <w:rFonts w:ascii="Myriad-Italic" w:hAnsi="Myriad-Italic"/>
                                <w:sz w:val="28"/>
                              </w:rPr>
                            </w:r>
                            <w:r/>
                          </w:p>
                          <w:p>
                            <w:pPr>
                              <w:pStyle w:val="560"/>
                              <w:rPr>
                                <w:rFonts w:ascii="Myriad-Italic" w:hAnsi="Myriad-Italic"/>
                                <w:sz w:val="28"/>
                              </w:rPr>
                            </w:pPr>
                            <w:r>
                              <w:rPr>
                                <w:rFonts w:ascii="Myriad-Italic" w:hAnsi="Myriad-Italic"/>
                                <w:sz w:val="28"/>
                              </w:rPr>
                            </w:r>
                            <w:r/>
                          </w:p>
                          <w:p>
                            <w:pPr>
                              <w:pStyle w:val="560"/>
                            </w:pPr>
                            <w:r/>
                            <w:r/>
                          </w:p>
                        </w:txbxContent>
                      </v:textbox>
                    </v:shape>
                  </w:pict>
                </mc:Fallback>
              </mc:AlternateContent>
            </w:r>
            <w:r>
              <w:rPr>
                <w:color w:val="0000FF"/>
              </w:rPr>
              <w:t xml:space="preserve">PROGRA</w:t>
            </w:r>
            <w:r>
              <w:rPr>
                <w:color w:val="0000FF"/>
              </w:rPr>
              <w:t xml:space="preserve">MME D’ACTIONS DE PRÉVENTION 2020/2021</w:t>
            </w:r>
            <w:r/>
          </w:p>
          <w:p>
            <w:pPr>
              <w:pStyle w:val="560"/>
              <w:rPr>
                <w:rFonts w:ascii="Myriad-Bold" w:hAnsi="Myriad-Bold"/>
                <w:color w:val="0000FF"/>
              </w:rPr>
            </w:pPr>
            <w:r>
              <w:rPr>
                <w:rFonts w:ascii="Myriad-Bold" w:hAnsi="Myriad-Bold"/>
                <w:color w:val="0000FF"/>
              </w:rPr>
            </w:r>
            <w:r/>
          </w:p>
          <w:p>
            <w:pPr>
              <w:pStyle w:val="560"/>
              <w:rPr>
                <w:rFonts w:ascii="Myriad-Bold" w:hAnsi="Myriad-Bold"/>
                <w:color w:val="0000FF"/>
              </w:rPr>
            </w:pPr>
            <w:r>
              <w:rPr>
                <w:rFonts w:ascii="Myriad-Bold" w:hAnsi="Myriad-Bold"/>
                <w:color w:val="0000FF"/>
              </w:rPr>
            </w:r>
            <w:r/>
          </w:p>
          <w:p>
            <w:pPr>
              <w:pStyle w:val="560"/>
              <w:rPr>
                <w:rFonts w:ascii="Myriad-Bold" w:hAnsi="Myriad-Bold"/>
                <w:color w:val="0000FF"/>
              </w:rPr>
            </w:pPr>
            <w:r>
              <w:rPr>
                <w:rFonts w:ascii="Myriad-Bold" w:hAnsi="Myriad-Bold"/>
                <w:color w:val="0000FF"/>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42"/>
              <w:jc w:val="left"/>
              <w:rPr>
                <w:rFonts w:ascii="Arial" w:hAnsi="Arial"/>
                <w:b w:val="false"/>
                <w:color w:val="0000FF"/>
                <w:sz w:val="20"/>
              </w:rPr>
            </w:pPr>
            <w:r>
              <w:rPr>
                <w:rFonts w:ascii="Arial" w:hAnsi="Arial"/>
                <w:b w:val="false"/>
                <w:color w:val="0000FF"/>
                <w:sz w:val="20"/>
              </w:rPr>
            </w:r>
            <w:r/>
          </w:p>
          <w:p>
            <w:pPr>
              <w:pStyle w:val="642"/>
              <w:jc w:val="left"/>
            </w:pPr>
            <w:r>
              <w:rPr>
                <w:rFonts w:ascii="Arial" w:hAnsi="Arial"/>
                <w:b w:val="false"/>
                <w:color w:val="0000FF"/>
                <w:sz w:val="20"/>
              </w:rPr>
              <w:t xml:space="preserve">N°</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648"/>
              <w:tabs>
                <w:tab w:val="clear" w:pos="4536" w:leader="none"/>
                <w:tab w:val="clear" w:pos="9072" w:leader="none"/>
              </w:tabs>
              <w:rPr>
                <w:color w:val="0000FF"/>
              </w:rPr>
            </w:pPr>
            <w:r>
              <w:rPr>
                <w:color w:val="0000FF"/>
              </w:rPr>
            </w:r>
            <w:r/>
          </w:p>
          <w:p>
            <w:pPr>
              <w:pStyle w:val="648"/>
              <w:tabs>
                <w:tab w:val="clear" w:pos="4536" w:leader="none"/>
                <w:tab w:val="clear" w:pos="9072" w:leader="none"/>
              </w:tabs>
            </w:pPr>
            <w:r>
              <w:rPr>
                <w:color w:val="0000FF"/>
              </w:rPr>
              <w:t xml:space="preserve">Dangers ou facteurs de risques identifiés</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pPr>
            <w:r>
              <w:rPr>
                <w:b/>
                <w:color w:val="0000FF"/>
              </w:rPr>
              <w:t xml:space="preserve">Mesures de prévention</w:t>
            </w:r>
            <w:r/>
          </w:p>
          <w:p>
            <w:pPr>
              <w:pStyle w:val="560"/>
            </w:pPr>
            <w:r>
              <w:rPr>
                <w:b/>
                <w:color w:val="0000FF"/>
              </w:rPr>
              <w:t xml:space="preserve">Techniques, Organisationnelles et Humaines</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rPr>
                <w:b/>
                <w:color w:val="0000FF"/>
                <w:sz w:val="16"/>
              </w:rPr>
            </w:pPr>
            <w:r>
              <w:rPr>
                <w:b/>
                <w:color w:val="0000FF"/>
                <w:sz w:val="16"/>
              </w:rPr>
              <w:t xml:space="preserve">Ordre de priorité</w:t>
            </w:r>
            <w:r/>
          </w:p>
          <w:p>
            <w:pPr>
              <w:pStyle w:val="560"/>
            </w:pPr>
            <w:r>
              <w:rPr>
                <w:b/>
                <w:color w:val="0000FF"/>
                <w:sz w:val="16"/>
              </w:rPr>
              <w:t xml:space="preserve">1/2/3</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rPr>
                <w:b/>
                <w:color w:val="0000FF"/>
                <w:sz w:val="16"/>
              </w:rPr>
            </w:pPr>
            <w:r>
              <w:rPr>
                <w:b/>
                <w:color w:val="0000FF"/>
                <w:sz w:val="16"/>
              </w:rPr>
              <w:t xml:space="preserve">Délais d’exécution</w:t>
            </w:r>
            <w:r/>
          </w:p>
          <w:p>
            <w:pPr>
              <w:pStyle w:val="560"/>
            </w:pPr>
            <w:r>
              <w:rPr>
                <w:b/>
                <w:color w:val="0000FF"/>
                <w:sz w:val="16"/>
              </w:rPr>
              <w:t xml:space="preserve">X mois</w:t>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jc w:val="right"/>
              <w:rPr>
                <w:b/>
                <w:color w:val="0000FF"/>
                <w:sz w:val="16"/>
              </w:rPr>
            </w:pPr>
            <w:r>
              <w:rPr>
                <w:b/>
                <w:color w:val="0000FF"/>
                <w:sz w:val="16"/>
              </w:rPr>
              <w:t xml:space="preserve">Estimation du coût</w:t>
            </w:r>
            <w:r/>
          </w:p>
          <w:p>
            <w:pPr>
              <w:pStyle w:val="560"/>
              <w:jc w:val="right"/>
            </w:pPr>
            <w:r>
              <w:rPr>
                <w:b/>
                <w:color w:val="0000FF"/>
                <w:sz w:val="16"/>
              </w:rPr>
              <w:t xml:space="preserve">X €</w:t>
            </w:r>
            <w:r>
              <w:rPr>
                <w:b/>
                <w:color w:val="0000FF"/>
                <w:sz w:val="16"/>
              </w:rPr>
              <w:t xml:space="preserve"> </w:t>
            </w:r>
            <w:r/>
          </w:p>
        </w:tc>
        <w:tc>
          <w:tcPr>
            <w:tcBorders>
              <w:left w:val="single" w:color="000000" w:sz="4" w:space="0"/>
              <w:top w:val="single" w:color="000000" w:sz="4" w:space="0"/>
              <w:right w:val="single" w:color="000000" w:sz="4" w:space="0"/>
              <w:bottom w:val="single" w:color="000000" w:sz="4" w:space="0"/>
            </w:tcBorders>
            <w:tcW w:w="2767" w:type="dxa"/>
            <w:vAlign w:val="top"/>
            <w:textDirection w:val="lrTb"/>
            <w:noWrap w:val="false"/>
          </w:tcPr>
          <w:p>
            <w:pPr>
              <w:pStyle w:val="560"/>
              <w:rPr>
                <w:b/>
                <w:color w:val="0000FF"/>
              </w:rPr>
            </w:pPr>
            <w:r>
              <w:rPr>
                <w:b/>
                <w:color w:val="0000FF"/>
              </w:rPr>
              <w:t xml:space="preserve">Personne chargée de la réalisation</w:t>
            </w:r>
            <w:r/>
          </w:p>
          <w:p>
            <w:pPr>
              <w:pStyle w:val="560"/>
            </w:pPr>
            <w:r>
              <w:t xml:space="preserve">AP, SMI, …</w:t>
            </w:r>
            <w:r/>
          </w:p>
        </w:tc>
      </w:tr>
      <w:tr>
        <w:trPr>
          <w:cantSplit/>
          <w:trHeight w:val="422"/>
        </w:trPr>
        <w:tc>
          <w:tcPr>
            <w:tcBorders>
              <w:left w:val="single" w:color="000000" w:sz="4" w:space="0"/>
              <w:top w:val="single" w:color="000000" w:sz="4" w:space="0"/>
              <w:bottom w:val="single" w:color="000000" w:sz="4" w:space="0"/>
            </w:tcBorders>
            <w:tcW w:w="637" w:type="dxa"/>
            <w:vAlign w:val="top"/>
            <w:textDirection w:val="lrTb"/>
            <w:noWrap w:val="false"/>
          </w:tcPr>
          <w:p>
            <w:pPr>
              <w:pStyle w:val="560"/>
            </w:pPr>
            <w:r/>
            <w:r/>
          </w:p>
          <w:p>
            <w:pPr>
              <w:pStyle w:val="560"/>
            </w:pPr>
            <w:r>
              <w:t xml:space="preserve">1</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0"/>
              <w:rPr>
                <w:i w:val="false"/>
              </w:rPr>
            </w:pPr>
            <w:r>
              <w:rPr>
                <w:i w:val="false"/>
              </w:rPr>
              <w:t xml:space="preserve">Risques liés au travail sur écran</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rPr>
                <w:i w:val="false"/>
              </w:rPr>
            </w:pPr>
            <w:r>
              <w:rPr>
                <w:i w:val="false"/>
              </w:rPr>
              <w:t xml:space="preserve">C-105 Jessica repose pied et un fauteuil pout Nicolas.</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rPr>
                <w:i w:val="false"/>
                <w:sz w:val="24"/>
                <w:szCs w:val="24"/>
              </w:rPr>
            </w:pPr>
            <w:r>
              <w:rPr>
                <w:i w:val="false"/>
                <w:sz w:val="24"/>
                <w:szCs w:val="24"/>
              </w:rPr>
            </w:r>
            <w:r/>
          </w:p>
          <w:p>
            <w:pPr>
              <w:pStyle w:val="560"/>
              <w:rPr>
                <w:i w:val="false"/>
              </w:rPr>
            </w:pPr>
            <w:r>
              <w:rPr>
                <w:i w:val="false"/>
                <w:sz w:val="24"/>
                <w:szCs w:val="24"/>
              </w:rPr>
              <w:t xml:space="preserve">1</w:t>
            </w:r>
            <w:r>
              <w:rPr>
                <w:i w:val="false"/>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b w:val="false"/>
                <w:i w:val="false"/>
                <w:sz w:val="20"/>
              </w:rPr>
            </w:pPr>
            <w:r>
              <w:rPr>
                <w:rFonts w:ascii="Arial" w:hAnsi="Arial"/>
                <w:b w:val="false"/>
                <w:i w:val="false"/>
                <w:sz w:val="20"/>
              </w:rPr>
            </w:r>
            <w:r/>
          </w:p>
          <w:p>
            <w:pPr>
              <w:pStyle w:val="569"/>
              <w:rPr>
                <w:i w:val="false"/>
              </w:rPr>
            </w:pPr>
            <w:r>
              <w:rPr>
                <w:rFonts w:ascii="Arial" w:hAnsi="Arial"/>
                <w:b w:val="false"/>
                <w:i w:val="false"/>
                <w:sz w:val="20"/>
              </w:rPr>
              <w:t xml:space="preserve">Pas estimé</w:t>
            </w:r>
            <w:r>
              <w:rPr>
                <w:i w:val="false"/>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jc w:val="right"/>
              <w:rPr>
                <w:i w:val="false"/>
              </w:rPr>
            </w:pPr>
            <w:r>
              <w:rPr>
                <w:i w:val="false"/>
              </w:rPr>
              <w:t xml:space="preserve">Pas estimée</w:t>
            </w:r>
            <w:r>
              <w:rPr>
                <w:i w:val="false"/>
              </w:rPr>
            </w:r>
            <w:r/>
          </w:p>
        </w:tc>
        <w:tc>
          <w:tcPr>
            <w:tcBorders>
              <w:left w:val="single" w:color="000000" w:sz="4" w:space="0"/>
              <w:top w:val="single" w:color="000000" w:sz="4" w:space="0"/>
              <w:right w:val="single" w:color="000000" w:sz="4" w:space="0"/>
              <w:bottom w:val="single" w:color="000000" w:sz="4" w:space="0"/>
            </w:tcBorders>
            <w:tcW w:w="2767" w:type="dxa"/>
            <w:vAlign w:val="top"/>
            <w:textDirection w:val="lrTb"/>
            <w:noWrap w:val="false"/>
          </w:tcPr>
          <w:p>
            <w:pPr>
              <w:pStyle w:val="560"/>
              <w:rPr>
                <w:i w:val="false"/>
              </w:rPr>
            </w:pPr>
            <w:r>
              <w:rPr>
                <w:i w:val="false"/>
              </w:rPr>
            </w:r>
            <w:r/>
          </w:p>
          <w:p>
            <w:pPr>
              <w:pStyle w:val="560"/>
              <w:rPr>
                <w:i w:val="false"/>
              </w:rPr>
            </w:pPr>
            <w:r>
              <w:rPr>
                <w:i w:val="false"/>
              </w:rPr>
              <w:t xml:space="preserve">Entreprise extérieur</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pPr>
            <w:r/>
            <w:r/>
          </w:p>
          <w:p>
            <w:pPr>
              <w:pStyle w:val="560"/>
            </w:pPr>
            <w:r>
              <w:t xml:space="preserve">2</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0"/>
              <w:rPr>
                <w:i w:val="false"/>
              </w:rPr>
            </w:pPr>
            <w:r>
              <w:rPr>
                <w:i w:val="false"/>
              </w:rPr>
              <w:t xml:space="preserve">Risques chimiques</w:t>
            </w:r>
            <w:r>
              <w:rPr>
                <w:i w:val="false"/>
              </w:rPr>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rPr>
                <w:i w:val="false"/>
              </w:rPr>
            </w:pPr>
            <w:r>
              <w:rPr>
                <w:i w:val="false"/>
                <w:color w:val="FF0000"/>
              </w:rPr>
              <w:t xml:space="preserve">Il est impératif d’équiper les salles 115 dépôts produits et stockage des déchets de système de venti</w:t>
            </w:r>
            <w:r>
              <w:rPr>
                <w:i w:val="false"/>
                <w:color w:val="FF0000"/>
              </w:rPr>
              <w:t xml:space="preserve">lation et de</w:t>
            </w:r>
            <w:r>
              <w:rPr>
                <w:i w:val="false"/>
                <w:color w:val="FF0000"/>
              </w:rPr>
              <w:t xml:space="preserve"> bacs de rétention conforme à l’utilisation de ces pièces.</w:t>
            </w:r>
            <w:r>
              <w:rPr>
                <w:i w:val="false"/>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rPr>
                <w:i w:val="false"/>
              </w:rPr>
            </w:pPr>
            <w:r>
              <w:rPr>
                <w:i w:val="false"/>
                <w:sz w:val="24"/>
                <w:szCs w:val="24"/>
              </w:rPr>
              <w:t xml:space="preserve">1</w:t>
            </w:r>
            <w:r>
              <w:rPr>
                <w:i w:val="false"/>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b w:val="false"/>
                <w:i w:val="false"/>
                <w:sz w:val="20"/>
                <w:szCs w:val="24"/>
              </w:rPr>
            </w:pPr>
            <w:r>
              <w:rPr>
                <w:rFonts w:ascii="Arial" w:hAnsi="Arial"/>
                <w:b w:val="false"/>
                <w:i w:val="false"/>
                <w:sz w:val="20"/>
                <w:szCs w:val="24"/>
              </w:rPr>
            </w:r>
            <w:r/>
          </w:p>
          <w:p>
            <w:pPr>
              <w:pStyle w:val="569"/>
              <w:rPr>
                <w:i w:val="false"/>
              </w:rPr>
            </w:pPr>
            <w:r>
              <w:rPr>
                <w:rFonts w:ascii="Arial" w:hAnsi="Arial"/>
                <w:b w:val="false"/>
                <w:i w:val="false"/>
                <w:sz w:val="20"/>
              </w:rPr>
              <w:t xml:space="preserve">Pas</w:t>
            </w:r>
            <w:r>
              <w:rPr>
                <w:i w:val="false"/>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jc w:val="right"/>
              <w:rPr>
                <w:i w:val="false"/>
              </w:rPr>
            </w:pPr>
            <w:r>
              <w:rPr>
                <w:i w:val="false"/>
              </w:rPr>
            </w:r>
            <w:r/>
          </w:p>
          <w:p>
            <w:pPr>
              <w:pStyle w:val="560"/>
              <w:jc w:val="right"/>
              <w:rPr>
                <w:i w:val="false"/>
              </w:rPr>
            </w:pPr>
            <w:r>
              <w:rPr>
                <w:i w:val="false"/>
              </w:rPr>
              <w:t xml:space="preserve">Pas estimé</w:t>
            </w:r>
            <w:r/>
          </w:p>
        </w:tc>
        <w:tc>
          <w:tcPr>
            <w:tcBorders>
              <w:left w:val="single" w:color="000000" w:sz="4" w:space="0"/>
              <w:top w:val="single" w:color="000000" w:sz="4" w:space="0"/>
              <w:right w:val="single" w:color="000000" w:sz="4" w:space="0"/>
              <w:bottom w:val="single" w:color="000000" w:sz="4" w:space="0"/>
            </w:tcBorders>
            <w:tcW w:w="2767" w:type="dxa"/>
            <w:vAlign w:val="top"/>
            <w:textDirection w:val="lrTb"/>
            <w:noWrap w:val="false"/>
          </w:tcPr>
          <w:p>
            <w:pPr>
              <w:pStyle w:val="560"/>
              <w:rPr>
                <w:i w:val="false"/>
              </w:rPr>
            </w:pPr>
            <w:r>
              <w:rPr>
                <w:i w:val="false"/>
              </w:rPr>
            </w:r>
            <w:r/>
          </w:p>
          <w:p>
            <w:pPr>
              <w:pStyle w:val="560"/>
              <w:rPr>
                <w:i w:val="false"/>
              </w:rPr>
            </w:pPr>
            <w:r>
              <w:rPr>
                <w:i w:val="false"/>
              </w:rPr>
              <w:t xml:space="preserve">Entreprise extérieur</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pPr>
            <w:r/>
            <w:r/>
          </w:p>
          <w:p>
            <w:pPr>
              <w:pStyle w:val="560"/>
            </w:pPr>
            <w:r>
              <w:t xml:space="preserve">3</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0"/>
              <w:rPr>
                <w:i w:val="false"/>
              </w:rPr>
            </w:pPr>
            <w:r>
              <w:rPr>
                <w:i w:val="false"/>
              </w:rPr>
              <w:t xml:space="preserve">Risques chimiques et biologiques</w:t>
            </w:r>
            <w:r>
              <w:rPr>
                <w:i w:val="false"/>
              </w:rPr>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rPr>
                <w:i w:val="false"/>
              </w:rPr>
            </w:pPr>
            <w:r>
              <w:rPr>
                <w:i w:val="false"/>
              </w:rPr>
              <w:t xml:space="preserve">Changer les paillasses en faïences dans les 4 salles de TP du 1</w:t>
            </w:r>
            <w:r>
              <w:rPr>
                <w:i w:val="false"/>
                <w:vertAlign w:val="superscript"/>
              </w:rPr>
              <w:t xml:space="preserve">er</w:t>
            </w:r>
            <w:r>
              <w:rPr>
                <w:i w:val="false"/>
              </w:rPr>
              <w:t xml:space="preserve"> étage  </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rPr>
                <w:i w:val="false"/>
                <w:sz w:val="24"/>
                <w:szCs w:val="24"/>
              </w:rPr>
            </w:pPr>
            <w:r>
              <w:rPr>
                <w:i w:val="false"/>
                <w:sz w:val="24"/>
                <w:szCs w:val="24"/>
              </w:rPr>
              <w:t xml:space="preserve">2</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i w:val="false"/>
              </w:rPr>
            </w:pPr>
            <w:r>
              <w:rPr>
                <w:i w:val="false"/>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jc w:val="right"/>
              <w:rPr>
                <w:i w:val="false"/>
              </w:rPr>
            </w:pPr>
            <w:r>
              <w:rPr>
                <w:i w:val="false"/>
              </w:rPr>
              <w:t xml:space="preserve">En cours</w:t>
            </w:r>
            <w:r>
              <w:rPr>
                <w:i w:val="false"/>
              </w:rPr>
            </w:r>
            <w:r/>
          </w:p>
        </w:tc>
        <w:tc>
          <w:tcPr>
            <w:tcBorders>
              <w:left w:val="single" w:color="000000" w:sz="4" w:space="0"/>
              <w:top w:val="single" w:color="000000" w:sz="4" w:space="0"/>
              <w:right w:val="single" w:color="000000" w:sz="4" w:space="0"/>
              <w:bottom w:val="single" w:color="000000" w:sz="4" w:space="0"/>
            </w:tcBorders>
            <w:tcW w:w="2767" w:type="dxa"/>
            <w:vAlign w:val="top"/>
            <w:textDirection w:val="lrTb"/>
            <w:noWrap w:val="false"/>
          </w:tcPr>
          <w:p>
            <w:pPr>
              <w:pStyle w:val="560"/>
              <w:rPr>
                <w:i w:val="false"/>
              </w:rPr>
            </w:pPr>
            <w:r>
              <w:rPr>
                <w:i w:val="false"/>
              </w:rPr>
              <w:t xml:space="preserve">Service technique + extérieur</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pPr>
            <w:r>
              <w:t xml:space="preserve">4</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0"/>
              <w:rPr>
                <w:i w:val="false"/>
              </w:rPr>
            </w:pPr>
            <w:r>
              <w:rPr>
                <w:i w:val="false"/>
              </w:rPr>
              <w:t xml:space="preserve">Réparation des fenêtres des salles où elles ouvrent mal</w:t>
            </w:r>
            <w:r>
              <w:rPr>
                <w:i w:val="false"/>
              </w:rPr>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rPr>
                <w:i w:val="false"/>
              </w:rPr>
            </w:pPr>
            <w:r>
              <w:rPr>
                <w:i w:val="false"/>
              </w:rPr>
              <w:t xml:space="preserve">A réaliser pour pouvoir ouvrir en cas de besoin</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rPr>
                <w:i w:val="false"/>
                <w:sz w:val="24"/>
                <w:szCs w:val="24"/>
              </w:rPr>
            </w:pPr>
            <w:r>
              <w:rPr>
                <w:i w:val="false"/>
                <w:sz w:val="24"/>
                <w:szCs w:val="24"/>
              </w:rPr>
              <w:t xml:space="preserve">1</w:t>
            </w:r>
            <w:r>
              <w:rPr>
                <w:i w:val="false"/>
                <w:sz w:val="24"/>
                <w:szCs w:val="24"/>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i w:val="false"/>
              </w:rPr>
            </w:pPr>
            <w:r>
              <w:rPr>
                <w:rFonts w:ascii="Arial" w:hAnsi="Arial"/>
                <w:b w:val="false"/>
                <w:i w:val="false"/>
                <w:sz w:val="20"/>
                <w:szCs w:val="24"/>
              </w:rPr>
              <w:t xml:space="preserve">Immédiat</w:t>
            </w:r>
            <w:r>
              <w:rPr>
                <w:i w:val="false"/>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jc w:val="right"/>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2767" w:type="dxa"/>
            <w:vAlign w:val="top"/>
            <w:textDirection w:val="lrTb"/>
            <w:noWrap w:val="false"/>
          </w:tcPr>
          <w:p>
            <w:pPr>
              <w:pStyle w:val="560"/>
              <w:rPr>
                <w:i w:val="false"/>
              </w:rPr>
            </w:pPr>
            <w:r>
              <w:rPr>
                <w:i w:val="false"/>
              </w:rPr>
              <w:t xml:space="preserve">Service technique</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i w:val="false"/>
              </w:rPr>
            </w:pPr>
            <w:r>
              <w:rPr>
                <w:i w:val="false"/>
              </w:rPr>
              <w:t xml:space="preserve">5</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0"/>
              <w:rPr>
                <w:i w:val="false"/>
              </w:rPr>
            </w:pPr>
            <w:r>
              <w:rPr>
                <w:i w:val="false"/>
              </w:rPr>
              <w:t xml:space="preserve">Risques électriques</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rPr>
                <w:i w:val="false"/>
              </w:rPr>
            </w:pPr>
            <w:r>
              <w:rPr>
                <w:i w:val="false"/>
              </w:rPr>
              <w:t xml:space="preserve">Remettre en état de fonctionnement des fermetures des prises des racks installés sur les paillasses (faire le tour de toutes les prises dans toutes les salles)</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rPr>
                <w:i w:val="false"/>
              </w:rPr>
            </w:pPr>
            <w:r>
              <w:rPr>
                <w:i w:val="false"/>
                <w:sz w:val="24"/>
                <w:szCs w:val="24"/>
              </w:rPr>
              <w:t xml:space="preserve">1</w:t>
            </w:r>
            <w:r>
              <w:rPr>
                <w:i w:val="false"/>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b w:val="false"/>
                <w:i w:val="false"/>
                <w:sz w:val="20"/>
                <w:szCs w:val="24"/>
              </w:rPr>
            </w:pPr>
            <w:r>
              <w:rPr>
                <w:rFonts w:ascii="Arial" w:hAnsi="Arial"/>
                <w:b w:val="false"/>
                <w:i w:val="false"/>
                <w:sz w:val="20"/>
              </w:rPr>
              <w:t xml:space="preserve">Immédiat</w:t>
            </w:r>
            <w:r>
              <w:rPr>
                <w:rFonts w:ascii="Arial" w:hAnsi="Arial"/>
                <w:b w:val="false"/>
                <w:i w:val="false"/>
                <w:sz w:val="20"/>
                <w:szCs w:val="24"/>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2767" w:type="dxa"/>
            <w:vAlign w:val="top"/>
            <w:textDirection w:val="lrTb"/>
            <w:noWrap w:val="false"/>
          </w:tcPr>
          <w:p>
            <w:pPr>
              <w:pStyle w:val="560"/>
              <w:rPr>
                <w:i w:val="false"/>
              </w:rPr>
            </w:pPr>
            <w:r>
              <w:rPr>
                <w:i w:val="false"/>
              </w:rPr>
              <w:t xml:space="preserve">Service technique</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i w:val="false"/>
              </w:rPr>
            </w:pPr>
            <w:r>
              <w:rPr>
                <w:i w:val="false"/>
              </w:rPr>
              <w:t xml:space="preserve">6</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0"/>
              <w:rPr>
                <w:i w:val="false"/>
              </w:rPr>
            </w:pPr>
            <w:r>
              <w:rPr>
                <w:i w:val="false"/>
              </w:rPr>
              <w:t xml:space="preserve">Risque intrusion</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rPr>
                <w:i w:val="false"/>
              </w:rPr>
            </w:pPr>
            <w:r>
              <w:rPr>
                <w:i w:val="false"/>
              </w:rPr>
              <w:t xml:space="preserve">Mettre une serrure moletée et une clé spécifique pour la salle 115 dépôts produits. Une </w:t>
            </w:r>
            <w:r>
              <w:rPr>
                <w:i w:val="false"/>
              </w:rPr>
              <w:t xml:space="preserve">s</w:t>
            </w:r>
            <w:r>
              <w:rPr>
                <w:i w:val="false"/>
              </w:rPr>
              <w:t xml:space="preserve">errure à ouverture à badge serait intéressante. </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rPr>
                <w:i w:val="false"/>
                <w:sz w:val="24"/>
                <w:szCs w:val="24"/>
              </w:rPr>
            </w:pPr>
            <w:r>
              <w:rPr>
                <w:i w:val="false"/>
              </w:rPr>
              <w:t xml:space="preserve">1</w:t>
            </w:r>
            <w:r>
              <w:rPr>
                <w:i w:val="false"/>
                <w:sz w:val="24"/>
                <w:szCs w:val="24"/>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b w:val="false"/>
                <w:i w:val="false"/>
                <w:sz w:val="20"/>
                <w:szCs w:val="24"/>
              </w:rPr>
            </w:pPr>
            <w:r>
              <w:rPr>
                <w:rFonts w:ascii="Arial" w:hAnsi="Arial"/>
                <w:b w:val="false"/>
                <w:i w:val="false"/>
                <w:sz w:val="20"/>
              </w:rPr>
              <w:t xml:space="preserve">Pas estimé</w:t>
            </w:r>
            <w:r>
              <w:rPr>
                <w:rFonts w:ascii="Arial" w:hAnsi="Arial"/>
                <w:b w:val="false"/>
                <w:i w:val="false"/>
                <w:sz w:val="20"/>
                <w:szCs w:val="24"/>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2767" w:type="dxa"/>
            <w:vAlign w:val="top"/>
            <w:textDirection w:val="lrTb"/>
            <w:noWrap w:val="false"/>
          </w:tcPr>
          <w:p>
            <w:pPr>
              <w:pStyle w:val="560"/>
              <w:rPr>
                <w:i w:val="false"/>
              </w:rPr>
            </w:pPr>
            <w:r>
              <w:rPr>
                <w:i w:val="false"/>
              </w:rPr>
              <w:t xml:space="preserve">Service financier et département</w:t>
            </w:r>
            <w:r>
              <w:rPr>
                <w:i w:val="false"/>
              </w:rPr>
              <w:t xml:space="preserve">, logistique</w:t>
            </w:r>
            <w:r>
              <w:rPr>
                <w:i w:val="false"/>
              </w:rPr>
            </w:r>
            <w:r/>
          </w:p>
        </w:tc>
      </w:tr>
      <w:tr>
        <w:trPr>
          <w:cantSplit/>
          <w:trHeight w:val="433"/>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i w:val="false"/>
              </w:rPr>
            </w:pPr>
            <w:r>
              <w:rPr>
                <w:i w:val="false"/>
              </w:rPr>
              <w:t xml:space="preserve">7</w:t>
            </w:r>
            <w:r>
              <w:rPr>
                <w:i w:val="false"/>
              </w:rPr>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0"/>
              <w:rPr>
                <w:i w:val="false"/>
              </w:rPr>
            </w:pPr>
            <w:r>
              <w:rPr>
                <w:i w:val="false"/>
              </w:rPr>
              <w:t xml:space="preserve">Risques liés au stockage des déchets chimiques</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jc w:val="both"/>
              <w:rPr>
                <w:i w:val="false"/>
              </w:rPr>
            </w:pPr>
            <w:r>
              <w:rPr>
                <w:i w:val="false"/>
              </w:rPr>
              <w:t xml:space="preserve">Continuer la mi</w:t>
            </w:r>
            <w:r>
              <w:rPr>
                <w:i w:val="false"/>
              </w:rPr>
              <w:t xml:space="preserve">se aux </w:t>
            </w:r>
            <w:r>
              <w:rPr>
                <w:i w:val="false"/>
              </w:rPr>
              <w:t xml:space="preserve">normes du local : </w:t>
            </w:r>
            <w:r>
              <w:rPr>
                <w:i w:val="false"/>
              </w:rPr>
              <w:t xml:space="preserve">équipé le local de ventilation, </w:t>
            </w:r>
            <w:r>
              <w:rPr>
                <w:i w:val="false"/>
              </w:rPr>
              <w:t xml:space="preserve">enlever les produits neufs.</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rPr>
                <w:i w:val="false"/>
              </w:rPr>
            </w:pPr>
            <w:r>
              <w:rPr>
                <w:i w:val="false"/>
              </w:rPr>
              <w:t xml:space="preserve">1</w:t>
            </w:r>
            <w:r>
              <w:rPr>
                <w:i w:val="false"/>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b w:val="false"/>
                <w:i w:val="false"/>
                <w:sz w:val="20"/>
              </w:rPr>
            </w:pPr>
            <w:r>
              <w:rPr>
                <w:rFonts w:ascii="Arial" w:hAnsi="Arial"/>
                <w:b w:val="false"/>
                <w:i w:val="false"/>
                <w:sz w:val="20"/>
              </w:rPr>
              <w:t xml:space="preserve">Pas estimé</w:t>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2767" w:type="dxa"/>
            <w:vAlign w:val="top"/>
            <w:textDirection w:val="lrTb"/>
            <w:noWrap w:val="false"/>
          </w:tcPr>
          <w:p>
            <w:pPr>
              <w:pStyle w:val="560"/>
              <w:rPr>
                <w:i w:val="false"/>
              </w:rPr>
            </w:pPr>
            <w:r>
              <w:rPr>
                <w:i w:val="false"/>
              </w:rPr>
              <w:t xml:space="preserve">Service technique, département, DPIL</w:t>
            </w:r>
            <w:r>
              <w:rPr>
                <w:i w:val="false"/>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i w:val="false"/>
              </w:rPr>
            </w:pPr>
            <w:r>
              <w:rPr>
                <w:i w:val="false"/>
              </w:rPr>
              <w:t xml:space="preserve">8</w:t>
            </w:r>
            <w:r>
              <w:rPr>
                <w:i w:val="false"/>
              </w:rPr>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0"/>
              <w:rPr>
                <w:i w:val="false"/>
              </w:rPr>
            </w:pPr>
            <w:r>
              <w:rPr>
                <w:i w:val="false"/>
              </w:rPr>
              <w:t xml:space="preserve">Chute de plain-pied</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rPr>
                <w:i w:val="false"/>
              </w:rPr>
            </w:pPr>
            <w:r>
              <w:rPr>
                <w:i w:val="false"/>
              </w:rPr>
              <w:t xml:space="preserve">Le tapis </w:t>
            </w:r>
            <w:r>
              <w:rPr>
                <w:i w:val="false"/>
              </w:rPr>
              <w:t xml:space="preserve">latéral </w:t>
            </w:r>
            <w:r>
              <w:rPr>
                <w:i w:val="false"/>
              </w:rPr>
              <w:t xml:space="preserve">de l’entrée est déchiré. Le risque est diminué mais </w:t>
            </w:r>
            <w:r>
              <w:rPr>
                <w:i w:val="false"/>
              </w:rPr>
              <w:t xml:space="preserve">pas éliminé. Il faut le changer.</w:t>
            </w:r>
            <w:r>
              <w:rPr>
                <w:i w:val="false"/>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rPr>
                <w:i w:val="false"/>
              </w:rPr>
            </w:pPr>
            <w:r>
              <w:rPr>
                <w:i w:val="false"/>
              </w:rPr>
              <w:t xml:space="preserve">2</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rPr>
                <w:i w:val="false"/>
              </w:rPr>
            </w:pPr>
            <w:r>
              <w:rPr>
                <w:i w:val="false"/>
              </w:rPr>
            </w:r>
            <w:r/>
          </w:p>
        </w:tc>
        <w:tc>
          <w:tcPr>
            <w:tcBorders>
              <w:left w:val="single" w:color="000000" w:sz="4" w:space="0"/>
              <w:top w:val="single" w:color="000000" w:sz="4" w:space="0"/>
              <w:right w:val="single" w:color="000000" w:sz="4" w:space="0"/>
              <w:bottom w:val="single" w:color="000000" w:sz="4" w:space="0"/>
            </w:tcBorders>
            <w:tcW w:w="2767" w:type="dxa"/>
            <w:vAlign w:val="top"/>
            <w:textDirection w:val="lrTb"/>
            <w:noWrap w:val="false"/>
          </w:tcPr>
          <w:p>
            <w:pPr>
              <w:pStyle w:val="560"/>
              <w:rPr>
                <w:i w:val="false"/>
              </w:rPr>
            </w:pPr>
            <w:r>
              <w:rPr>
                <w:i w:val="false"/>
              </w:rPr>
              <w:t xml:space="preserve">Service financier/Service technique</w:t>
            </w:r>
            <w:r>
              <w:rPr>
                <w:i w:val="false"/>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i w:val="false"/>
              </w:rPr>
            </w:pPr>
            <w:r>
              <w:rPr>
                <w:i w:val="false"/>
              </w:rPr>
              <w:t xml:space="preserve">9</w:t>
            </w:r>
            <w:r>
              <w:rPr>
                <w:i w:val="false"/>
              </w:rPr>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0"/>
              <w:rPr>
                <w:i w:val="false"/>
              </w:rPr>
            </w:pPr>
            <w:r>
              <w:rPr>
                <w:i w:val="false"/>
              </w:rPr>
              <w:t xml:space="preserve">Risques liés aux déplacements de produits en vrac, de préparation, de personne d’une salle à une autre</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rPr>
                <w:i w:val="false"/>
              </w:rPr>
            </w:pPr>
            <w:r>
              <w:rPr>
                <w:i w:val="false"/>
              </w:rPr>
              <w:t xml:space="preserve">Étudier la faisabilité et le coût d’installation de sorbonne dans les sall</w:t>
            </w:r>
            <w:r>
              <w:rPr>
                <w:i w:val="false"/>
              </w:rPr>
              <w:t xml:space="preserve">es de TP qui en sont dépourvues ou vieillissantes</w:t>
            </w:r>
            <w:r>
              <w:rPr>
                <w:i w:val="false"/>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rPr>
                <w:i w:val="false"/>
              </w:rPr>
            </w:pPr>
            <w:r>
              <w:rPr>
                <w:i w:val="false"/>
              </w:rPr>
              <w:t xml:space="preserve">2</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b w:val="false"/>
                <w:i w:val="false"/>
                <w:sz w:val="20"/>
              </w:rPr>
            </w:pPr>
            <w:r>
              <w:rPr>
                <w:rFonts w:ascii="Arial" w:hAnsi="Arial"/>
                <w:b w:val="false"/>
                <w:i w:val="false"/>
                <w:sz w:val="20"/>
              </w:rPr>
              <w:t xml:space="preserve">Court</w:t>
            </w:r>
            <w:r/>
          </w:p>
          <w:p>
            <w:pPr>
              <w:pStyle w:val="569"/>
              <w:rPr>
                <w:rFonts w:ascii="Arial" w:hAnsi="Arial"/>
                <w:b w:val="false"/>
                <w:i w:val="false"/>
                <w:sz w:val="20"/>
              </w:rPr>
            </w:pPr>
            <w:r>
              <w:rPr>
                <w:rFonts w:ascii="Arial" w:hAnsi="Arial"/>
                <w:b w:val="false"/>
                <w:i w:val="false"/>
                <w:sz w:val="20"/>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rPr>
                <w:i w:val="false"/>
              </w:rPr>
            </w:pPr>
            <w:r>
              <w:rPr>
                <w:i w:val="false"/>
              </w:rPr>
              <w:t xml:space="preserve">élevé</w:t>
            </w:r>
            <w:r/>
          </w:p>
        </w:tc>
        <w:tc>
          <w:tcPr>
            <w:tcBorders>
              <w:left w:val="single" w:color="000000" w:sz="4" w:space="0"/>
              <w:top w:val="single" w:color="000000" w:sz="4" w:space="0"/>
              <w:right w:val="single" w:color="000000" w:sz="4" w:space="0"/>
              <w:bottom w:val="single" w:color="000000" w:sz="4" w:space="0"/>
            </w:tcBorders>
            <w:tcW w:w="2767" w:type="dxa"/>
            <w:vAlign w:val="top"/>
            <w:textDirection w:val="lrTb"/>
            <w:noWrap w:val="false"/>
          </w:tcPr>
          <w:p>
            <w:pPr>
              <w:pStyle w:val="560"/>
              <w:rPr>
                <w:i w:val="false"/>
              </w:rPr>
            </w:pPr>
            <w:r>
              <w:rPr>
                <w:i w:val="false"/>
              </w:rPr>
              <w:t xml:space="preserve">Service technique</w:t>
            </w:r>
            <w:r>
              <w:rPr>
                <w:i w:val="false"/>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i w:val="false"/>
              </w:rPr>
            </w:pPr>
            <w:r>
              <w:rPr>
                <w:i w:val="false"/>
              </w:rPr>
              <w:t xml:space="preserve">1</w:t>
            </w:r>
            <w:r>
              <w:rPr>
                <w:i w:val="false"/>
              </w:rPr>
              <w:t xml:space="preserve">0</w:t>
            </w:r>
            <w:r>
              <w:rPr>
                <w:i w:val="false"/>
              </w:rPr>
            </w:r>
            <w:r/>
          </w:p>
          <w:p>
            <w:pPr>
              <w:pStyle w:val="560"/>
              <w:rPr>
                <w:i w:val="false"/>
              </w:rPr>
            </w:pPr>
            <w:r>
              <w:rPr>
                <w:i w:val="false"/>
              </w:rPr>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0"/>
              <w:rPr>
                <w:i w:val="false"/>
              </w:rPr>
            </w:pPr>
            <w:r>
              <w:rPr>
                <w:i w:val="false"/>
              </w:rPr>
              <w:t xml:space="preserve">Choc frontal</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rPr>
                <w:i w:val="false"/>
              </w:rPr>
            </w:pPr>
            <w:r>
              <w:rPr>
                <w:i w:val="false"/>
              </w:rPr>
              <w:t xml:space="preserve">Demander au service technique de déplacer le chauffe-eau du bureau C</w:t>
            </w:r>
            <w:r>
              <w:rPr>
                <w:i w:val="false"/>
              </w:rPr>
              <w:t xml:space="preserve">-</w:t>
            </w:r>
            <w:r>
              <w:rPr>
                <w:i w:val="false"/>
              </w:rPr>
              <w:t xml:space="preserve">111</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rPr>
                <w:i w:val="false"/>
              </w:rPr>
            </w:pPr>
            <w:r>
              <w:rPr>
                <w:i w:val="false"/>
              </w:rPr>
              <w:t xml:space="preserve">2</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9"/>
              <w:rPr>
                <w:rFonts w:ascii="Arial" w:hAnsi="Arial"/>
                <w:b w:val="false"/>
                <w:i w:val="false"/>
                <w:sz w:val="20"/>
              </w:rPr>
            </w:pPr>
            <w:r>
              <w:rPr>
                <w:rFonts w:ascii="Arial" w:hAnsi="Arial"/>
                <w:b w:val="false"/>
                <w:i w:val="false"/>
                <w:sz w:val="20"/>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rPr>
                <w:i w:val="false"/>
              </w:rPr>
            </w:pPr>
            <w:r>
              <w:rPr>
                <w:i w:val="false"/>
              </w:rPr>
              <w:t xml:space="preserve">Pas estimé</w:t>
            </w:r>
            <w:r/>
          </w:p>
        </w:tc>
        <w:tc>
          <w:tcPr>
            <w:tcBorders>
              <w:left w:val="single" w:color="000000" w:sz="4" w:space="0"/>
              <w:top w:val="single" w:color="000000" w:sz="4" w:space="0"/>
              <w:right w:val="single" w:color="000000" w:sz="4" w:space="0"/>
              <w:bottom w:val="single" w:color="000000" w:sz="4" w:space="0"/>
            </w:tcBorders>
            <w:tcW w:w="2767" w:type="dxa"/>
            <w:vAlign w:val="top"/>
            <w:textDirection w:val="lrTb"/>
            <w:noWrap w:val="false"/>
          </w:tcPr>
          <w:p>
            <w:pPr>
              <w:pStyle w:val="560"/>
              <w:rPr>
                <w:i w:val="false"/>
              </w:rPr>
            </w:pPr>
            <w:r>
              <w:rPr>
                <w:i w:val="false"/>
              </w:rPr>
              <w:t xml:space="preserve">Service technique puis entreprise</w:t>
            </w:r>
            <w:r>
              <w:rPr>
                <w:i w:val="false"/>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i w:val="false"/>
              </w:rPr>
            </w:pPr>
            <w:r>
              <w:rPr>
                <w:i w:val="false"/>
              </w:rPr>
              <w:t xml:space="preserve">11</w:t>
            </w:r>
            <w:r>
              <w:rPr>
                <w:i w:val="false"/>
              </w:rPr>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0"/>
              <w:rPr>
                <w:i w:val="false"/>
              </w:rPr>
            </w:pPr>
            <w:r>
              <w:rPr>
                <w:i w:val="false"/>
              </w:rPr>
              <w:t xml:space="preserve">Ambiance thermique</w:t>
            </w:r>
            <w:r>
              <w:rPr>
                <w:i w:val="false"/>
              </w:rPr>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rPr>
                <w:i w:val="false"/>
              </w:rPr>
            </w:pPr>
            <w:r>
              <w:rPr>
                <w:i w:val="false"/>
              </w:rPr>
              <w:t xml:space="preserve">Mettre un store pour éviter que les rayonnements du soleil </w:t>
            </w:r>
            <w:r>
              <w:rPr>
                <w:i w:val="false"/>
              </w:rPr>
              <w:t xml:space="preserve">tapent</w:t>
            </w:r>
            <w:r>
              <w:rPr>
                <w:i w:val="false"/>
              </w:rPr>
              <w:t xml:space="preserve"> contre la verrière du hall technique en été.</w:t>
            </w:r>
            <w:r>
              <w:rPr>
                <w:i w:val="false"/>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rPr>
                <w:i w:val="false"/>
              </w:rPr>
            </w:pPr>
            <w:r>
              <w:rPr>
                <w:i w:val="false"/>
              </w:rPr>
              <w:t xml:space="preserve">2</w:t>
            </w:r>
            <w:r>
              <w:rPr>
                <w:i w:val="false"/>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rPr>
                <w:i w:val="false"/>
              </w:rPr>
            </w:pPr>
            <w:r>
              <w:rPr>
                <w:i w:val="false"/>
              </w:rPr>
              <w:t xml:space="preserve">Pas estimé</w:t>
            </w:r>
            <w:r>
              <w:rPr>
                <w:i w:val="false"/>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rPr>
                <w:i w:val="false"/>
              </w:rPr>
            </w:pPr>
            <w:r>
              <w:rPr>
                <w:i w:val="false"/>
              </w:rPr>
              <w:t xml:space="preserve">Pas estimé</w:t>
            </w:r>
            <w:r>
              <w:rPr>
                <w:i w:val="false"/>
              </w:rPr>
            </w:r>
            <w:r/>
          </w:p>
        </w:tc>
        <w:tc>
          <w:tcPr>
            <w:tcBorders>
              <w:left w:val="single" w:color="000000" w:sz="4" w:space="0"/>
              <w:top w:val="single" w:color="000000" w:sz="4" w:space="0"/>
              <w:right w:val="single" w:color="000000" w:sz="4" w:space="0"/>
              <w:bottom w:val="single" w:color="000000" w:sz="4" w:space="0"/>
            </w:tcBorders>
            <w:tcW w:w="2767" w:type="dxa"/>
            <w:vAlign w:val="top"/>
            <w:textDirection w:val="lrTb"/>
            <w:noWrap w:val="false"/>
          </w:tcPr>
          <w:p>
            <w:pPr>
              <w:pStyle w:val="560"/>
              <w:rPr>
                <w:i w:val="false"/>
              </w:rPr>
            </w:pPr>
            <w:r>
              <w:rPr>
                <w:i w:val="false"/>
              </w:rPr>
              <w:t xml:space="preserve">Service technique puis entreprise extérieur</w:t>
            </w:r>
            <w:r>
              <w:rPr>
                <w:i w:val="false"/>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560"/>
              <w:rPr>
                <w:i w:val="false"/>
              </w:rPr>
            </w:pPr>
            <w:r>
              <w:rPr>
                <w:i w:val="false"/>
              </w:rPr>
              <w:t xml:space="preserve">12</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560"/>
              <w:rPr>
                <w:i w:val="false"/>
              </w:rPr>
            </w:pPr>
            <w:r>
              <w:rPr>
                <w:i w:val="false"/>
              </w:rPr>
              <w:t xml:space="preserve">Fissure dans le mur du bureau des techniciennes</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560"/>
              <w:rPr>
                <w:i w:val="false"/>
              </w:rPr>
            </w:pPr>
            <w:r>
              <w:rPr>
                <w:i w:val="false"/>
              </w:rPr>
              <w:t xml:space="preserve">Trouver un moyen de réparer cette fissure</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rPr>
                <w:i w:val="false"/>
              </w:rPr>
            </w:pPr>
            <w:r>
              <w:rPr>
                <w:i w:val="false"/>
              </w:rPr>
              <w:t xml:space="preserve">1</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560"/>
              <w:rPr>
                <w:i w:val="false"/>
              </w:rPr>
            </w:pPr>
            <w:r>
              <w:rPr>
                <w:i w:val="false"/>
              </w:rPr>
              <w:t xml:space="preserve">Pas estimé</w:t>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560"/>
              <w:rPr>
                <w:i w:val="false"/>
              </w:rPr>
            </w:pPr>
            <w:r>
              <w:rPr>
                <w:i w:val="false"/>
              </w:rPr>
              <w:t xml:space="preserve">Pas estimé</w:t>
            </w:r>
            <w:r/>
          </w:p>
        </w:tc>
        <w:tc>
          <w:tcPr>
            <w:tcBorders>
              <w:left w:val="single" w:color="000000" w:sz="4" w:space="0"/>
              <w:top w:val="single" w:color="000000" w:sz="4" w:space="0"/>
              <w:right w:val="single" w:color="000000" w:sz="4" w:space="0"/>
              <w:bottom w:val="single" w:color="000000" w:sz="4" w:space="0"/>
            </w:tcBorders>
            <w:tcW w:w="2767" w:type="dxa"/>
            <w:vAlign w:val="top"/>
            <w:textDirection w:val="lrTb"/>
            <w:noWrap w:val="false"/>
          </w:tcPr>
          <w:p>
            <w:pPr>
              <w:pStyle w:val="560"/>
              <w:rPr>
                <w:i w:val="false"/>
              </w:rPr>
            </w:pPr>
            <w:r>
              <w:rPr>
                <w:i w:val="false"/>
              </w:rPr>
              <w:t xml:space="preserve">Service technique puis entreprise extérieur</w:t>
            </w:r>
            <w:r/>
          </w:p>
        </w:tc>
      </w:tr>
    </w:tbl>
    <w:p>
      <w:pPr>
        <w:pStyle w:val="648"/>
        <w:tabs>
          <w:tab w:val="clear" w:pos="4536" w:leader="none"/>
          <w:tab w:val="clear" w:pos="9072" w:leader="none"/>
        </w:tabs>
        <w:rPr>
          <w:b/>
          <w:sz w:val="36"/>
        </w:rPr>
      </w:pPr>
      <w:r>
        <w:rPr>
          <w:b/>
          <w:sz w:val="36"/>
        </w:rPr>
      </w:r>
      <w:r/>
    </w:p>
    <w:p>
      <w:pPr>
        <w:pStyle w:val="648"/>
        <w:tabs>
          <w:tab w:val="clear" w:pos="4536" w:leader="none"/>
          <w:tab w:val="clear" w:pos="9072" w:leader="none"/>
        </w:tabs>
      </w:pPr>
      <w:r>
        <w:rPr>
          <w:b/>
        </w:rPr>
        <mc:AlternateContent>
          <mc:Choice Requires="wpg">
            <w:drawing>
              <wp:anchor xmlns:wp="http://schemas.openxmlformats.org/drawingml/2006/wordprocessingDrawing" distT="0" distB="0" distL="114935" distR="114935" simplePos="0" relativeHeight="251658246" behindDoc="0" locked="0" layoutInCell="1" allowOverlap="1">
                <wp:simplePos x="0" y="0"/>
                <wp:positionH relativeFrom="column">
                  <wp:posOffset>5568315</wp:posOffset>
                </wp:positionH>
                <wp:positionV relativeFrom="paragraph">
                  <wp:posOffset>106045</wp:posOffset>
                </wp:positionV>
                <wp:extent cx="4413885" cy="1039495"/>
                <wp:effectExtent l="0" t="0" r="0" b="0"/>
                <wp:wrapNone/>
                <wp:docPr id="15"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413885" cy="1039495"/>
                        </a:xfrm>
                        <a:prstGeom prst="rect">
                          <a:avLst/>
                        </a:prstGeom>
                        <a:solidFill>
                          <a:srgbClr val="FFFFFF"/>
                        </a:solidFill>
                        <a:ln>
                          <a:solidFill>
                            <a:srgbClr val="000000"/>
                          </a:solidFill>
                        </a:ln>
                      </wps:spPr>
                      <wps:txbx>
                        <w:txbxContent>
                          <w:p>
                            <w:pPr>
                              <w:pStyle w:val="560"/>
                            </w:pPr>
                            <w:r>
                              <w:rPr>
                                <w:b/>
                              </w:rPr>
                              <w:t xml:space="preserve">Date :</w:t>
                            </w:r>
                            <w:r>
                              <w:t xml:space="preserve"> </w:t>
                              <w:tab/>
                              <w:t xml:space="preserve">       21 /10</w:t>
                            </w:r>
                            <w:r>
                              <w:t xml:space="preserve"> / 2020</w:t>
                            </w:r>
                            <w:r/>
                          </w:p>
                          <w:p>
                            <w:pPr>
                              <w:pStyle w:val="560"/>
                            </w:pPr>
                            <w:r/>
                            <w:r/>
                          </w:p>
                          <w:p>
                            <w:pPr>
                              <w:pStyle w:val="560"/>
                            </w:pPr>
                            <w:r>
                              <w:rPr>
                                <w:b/>
                              </w:rPr>
                              <w:t xml:space="preserve">Signature du chef de service :</w:t>
                            </w:r>
                            <w:r/>
                          </w:p>
                          <w:p>
                            <w:pPr>
                              <w:pStyle w:val="560"/>
                            </w:pPr>
                            <w:r/>
                            <w:r/>
                          </w:p>
                        </w:txbxContent>
                      </wps:txbx>
                      <wps:bodyPr wrap="square"/>
                    </wps:wsp>
                  </a:graphicData>
                </a:graphic>
              </wp:anchor>
            </w:drawing>
          </mc:Choice>
          <mc:Fallback>
            <w:pict>
              <v:shape id="shape 14" o:spid="_x0000_s14" o:spt="1" style="position:absolute;mso-wrap-distance-left:9.0pt;mso-wrap-distance-top:0.0pt;mso-wrap-distance-right:9.0pt;mso-wrap-distance-bottom:0.0pt;z-index:251658246;o:allowoverlap:true;o:allowincell:true;mso-position-horizontal-relative:text;margin-left:438.4pt;mso-position-horizontal:absolute;mso-position-vertical-relative:text;margin-top:8.3pt;mso-position-vertical:absolute;width:347.6pt;height:81.8pt;" coordsize="100000,100000" path="" fillcolor="#FFFFFF" strokecolor="#000000">
                <v:path textboxrect="0,0,0,0"/>
                <v:textbox>
                  <w:txbxContent>
                    <w:p>
                      <w:pPr>
                        <w:pStyle w:val="560"/>
                      </w:pPr>
                      <w:r>
                        <w:rPr>
                          <w:b/>
                        </w:rPr>
                        <w:t xml:space="preserve">Date :</w:t>
                      </w:r>
                      <w:r>
                        <w:t xml:space="preserve"> </w:t>
                        <w:tab/>
                        <w:t xml:space="preserve">       21 /10</w:t>
                      </w:r>
                      <w:r>
                        <w:t xml:space="preserve"> / 2020</w:t>
                      </w:r>
                      <w:r/>
                    </w:p>
                    <w:p>
                      <w:pPr>
                        <w:pStyle w:val="560"/>
                      </w:pPr>
                      <w:r/>
                      <w:r/>
                    </w:p>
                    <w:p>
                      <w:pPr>
                        <w:pStyle w:val="560"/>
                      </w:pPr>
                      <w:r>
                        <w:rPr>
                          <w:b/>
                        </w:rPr>
                        <w:t xml:space="preserve">Signature du chef de service :</w:t>
                      </w:r>
                      <w:r/>
                    </w:p>
                    <w:p>
                      <w:pPr>
                        <w:pStyle w:val="560"/>
                      </w:pPr>
                      <w:r/>
                      <w:r/>
                    </w:p>
                  </w:txbxContent>
                </v:textbox>
              </v:shape>
            </w:pict>
          </mc:Fallback>
        </mc:AlternateContent>
      </w:r>
      <w:r>
        <w:rPr>
          <w:b/>
        </w:rPr>
        <w:t xml:space="preserve">1 </w:t>
      </w:r>
      <w:r>
        <w:rPr>
          <w:b/>
          <w:sz w:val="16"/>
        </w:rPr>
        <w:t xml:space="preserve">: Ordre de priorité N°1</w:t>
      </w:r>
      <w:r>
        <w:rPr>
          <w:b/>
          <w:sz w:val="16"/>
        </w:rPr>
        <w:t xml:space="preserve">, à réaliser impérativement.</w:t>
      </w:r>
      <w:r/>
    </w:p>
    <w:p>
      <w:pPr>
        <w:pStyle w:val="648"/>
        <w:tabs>
          <w:tab w:val="clear" w:pos="4536" w:leader="none"/>
          <w:tab w:val="clear" w:pos="9072" w:leader="none"/>
        </w:tabs>
      </w:pPr>
      <w:r>
        <w:rPr>
          <w:b/>
          <w:sz w:val="36"/>
        </w:rPr>
        <w:t xml:space="preserve">2 </w:t>
      </w:r>
      <w:r>
        <w:rPr>
          <w:b/>
          <w:sz w:val="16"/>
        </w:rPr>
        <w:t xml:space="preserve">: Ordre de priorité N°2</w:t>
      </w:r>
      <w:r/>
    </w:p>
    <w:p>
      <w:pPr>
        <w:pStyle w:val="648"/>
        <w:tabs>
          <w:tab w:val="clear" w:pos="4536" w:leader="none"/>
          <w:tab w:val="clear" w:pos="9072" w:leader="none"/>
        </w:tabs>
      </w:pPr>
      <w:r>
        <w:rPr>
          <w:b/>
          <w:sz w:val="36"/>
        </w:rPr>
        <w:t xml:space="preserve">3 </w:t>
      </w:r>
      <w:r>
        <w:rPr>
          <w:b/>
          <w:sz w:val="16"/>
        </w:rPr>
        <w:t xml:space="preserve">: Ordre de priorité N°3</w:t>
      </w:r>
      <w:r/>
    </w:p>
    <w:p>
      <w:pPr>
        <w:pStyle w:val="560"/>
        <w:jc w:val="both"/>
      </w:pPr>
      <w:r/>
      <w:r/>
    </w:p>
    <w:p>
      <w:pPr>
        <w:pStyle w:val="560"/>
        <w:pageBreakBefore/>
      </w:pPr>
      <w:r>
        <w:rPr>
          <w:b/>
        </w:rPr>
        <w:t xml:space="preserve">ANNEXE 1  Sauveteurs Secouristes du Travail (SST)</w:t>
      </w:r>
      <w:r/>
    </w:p>
    <w:tbl>
      <w:tblPr>
        <w:tblW w:w="0" w:type="auto"/>
        <w:tblInd w:w="-105" w:type="dxa"/>
        <w:tblLayout w:type="fixed"/>
        <w:tblCellMar>
          <w:left w:w="108" w:type="dxa"/>
          <w:top w:w="0" w:type="dxa"/>
          <w:right w:w="108" w:type="dxa"/>
          <w:bottom w:w="0" w:type="dxa"/>
        </w:tblCellMar>
        <w:tblLook w:val="04A0" w:firstRow="1" w:lastRow="0" w:firstColumn="1" w:lastColumn="0" w:noHBand="0" w:noVBand="1"/>
      </w:tblPr>
      <w:tblGrid>
        <w:gridCol w:w="5282"/>
        <w:gridCol w:w="5282"/>
        <w:gridCol w:w="5492"/>
      </w:tblGrid>
      <w:tr>
        <w:trPr/>
        <w:tc>
          <w:tcPr>
            <w:shd w:val="clear" w:color="auto" w:fill="FFCC00"/>
            <w:tcBorders>
              <w:left w:val="single" w:color="000000" w:sz="4" w:space="0"/>
              <w:top w:val="single" w:color="000000" w:sz="4" w:space="0"/>
              <w:bottom w:val="single" w:color="000000" w:sz="4" w:space="0"/>
            </w:tcBorders>
            <w:tcW w:w="5282" w:type="dxa"/>
            <w:vAlign w:val="top"/>
            <w:textDirection w:val="lrTb"/>
            <w:noWrap w:val="false"/>
          </w:tcPr>
          <w:p>
            <w:pPr>
              <w:pStyle w:val="560"/>
            </w:pPr>
            <w:r>
              <w:rPr>
                <w:b/>
              </w:rPr>
              <w:t xml:space="preserve">NOM</w:t>
            </w:r>
            <w:r/>
          </w:p>
        </w:tc>
        <w:tc>
          <w:tcPr>
            <w:shd w:val="clear" w:color="auto" w:fill="FFCC00"/>
            <w:tcBorders>
              <w:left w:val="single" w:color="000000" w:sz="4" w:space="0"/>
              <w:top w:val="single" w:color="000000" w:sz="4" w:space="0"/>
              <w:bottom w:val="single" w:color="000000" w:sz="4" w:space="0"/>
            </w:tcBorders>
            <w:tcW w:w="5282" w:type="dxa"/>
            <w:vAlign w:val="top"/>
            <w:textDirection w:val="lrTb"/>
            <w:noWrap w:val="false"/>
          </w:tcPr>
          <w:p>
            <w:pPr>
              <w:pStyle w:val="560"/>
            </w:pPr>
            <w:r>
              <w:rPr>
                <w:b/>
              </w:rPr>
              <w:t xml:space="preserve">Prénom</w:t>
            </w:r>
            <w:r/>
          </w:p>
        </w:tc>
        <w:tc>
          <w:tcPr>
            <w:shd w:val="clear" w:color="auto" w:fill="FFCC00"/>
            <w:tcBorders>
              <w:left w:val="single" w:color="000000" w:sz="4" w:space="0"/>
              <w:top w:val="single" w:color="000000" w:sz="4" w:space="0"/>
              <w:right w:val="single" w:color="000000" w:sz="4" w:space="0"/>
              <w:bottom w:val="single" w:color="000000" w:sz="4" w:space="0"/>
            </w:tcBorders>
            <w:tcW w:w="5492" w:type="dxa"/>
            <w:vAlign w:val="top"/>
            <w:textDirection w:val="lrTb"/>
            <w:noWrap w:val="false"/>
          </w:tcPr>
          <w:p>
            <w:pPr>
              <w:pStyle w:val="560"/>
            </w:pPr>
            <w:r>
              <w:rPr>
                <w:b/>
              </w:rPr>
              <w:t xml:space="preserve">Date de formation</w:t>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560"/>
            </w:pPr>
            <w:r>
              <w:rPr>
                <w:b/>
              </w:rPr>
              <w:t xml:space="preserve">TALBOURDET</w:t>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560"/>
            </w:pPr>
            <w:r>
              <w:rPr>
                <w:b/>
              </w:rPr>
              <w:t xml:space="preserve">Élisa</w:t>
            </w:r>
            <w:r/>
          </w:p>
        </w:tc>
        <w:tc>
          <w:tcPr>
            <w:tcBorders>
              <w:left w:val="single" w:color="000000" w:sz="4" w:space="0"/>
              <w:top w:val="single" w:color="000000" w:sz="4" w:space="0"/>
              <w:right w:val="single" w:color="000000" w:sz="4" w:space="0"/>
              <w:bottom w:val="single" w:color="000000" w:sz="4" w:space="0"/>
            </w:tcBorders>
            <w:tcW w:w="5492" w:type="dxa"/>
            <w:vAlign w:val="top"/>
            <w:textDirection w:val="lrTb"/>
            <w:noWrap w:val="false"/>
          </w:tcPr>
          <w:p>
            <w:pPr>
              <w:pStyle w:val="560"/>
              <w:rPr>
                <w:b/>
              </w:rPr>
            </w:pPr>
            <w:r>
              <w:rPr>
                <w:b/>
              </w:rPr>
              <w:t xml:space="preserve">12/2019</w:t>
            </w:r>
            <w:r>
              <w:rPr>
                <w:b/>
              </w:rPr>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560"/>
              <w:rPr>
                <w:b/>
              </w:rPr>
            </w:pPr>
            <w:r>
              <w:rPr>
                <w:b/>
              </w:rPr>
              <w:t xml:space="preserve">BOU</w:t>
            </w:r>
            <w:r>
              <w:rPr>
                <w:b/>
              </w:rPr>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560"/>
              <w:rPr>
                <w:b/>
              </w:rPr>
            </w:pPr>
            <w:r>
              <w:rPr>
                <w:b/>
              </w:rPr>
              <w:t xml:space="preserve">Myriam</w:t>
            </w:r>
            <w:r>
              <w:rPr>
                <w:b/>
              </w:rPr>
            </w:r>
            <w:r/>
          </w:p>
        </w:tc>
        <w:tc>
          <w:tcPr>
            <w:tcBorders>
              <w:left w:val="single" w:color="000000" w:sz="4" w:space="0"/>
              <w:top w:val="single" w:color="000000" w:sz="4" w:space="0"/>
              <w:right w:val="single" w:color="000000" w:sz="4" w:space="0"/>
              <w:bottom w:val="single" w:color="000000" w:sz="4" w:space="0"/>
            </w:tcBorders>
            <w:tcW w:w="5492" w:type="dxa"/>
            <w:vAlign w:val="top"/>
            <w:textDirection w:val="lrTb"/>
            <w:noWrap w:val="false"/>
          </w:tcPr>
          <w:p>
            <w:pPr>
              <w:pStyle w:val="560"/>
              <w:rPr>
                <w:b/>
              </w:rPr>
            </w:pPr>
            <w:r>
              <w:rPr>
                <w:b/>
              </w:rPr>
              <w:t xml:space="preserve">12/2019</w:t>
            </w:r>
            <w:r>
              <w:rPr>
                <w:b/>
              </w:rPr>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560"/>
              <w:rPr>
                <w:b/>
              </w:rPr>
            </w:pPr>
            <w:r>
              <w:rPr>
                <w:b/>
              </w:rPr>
              <w:t xml:space="preserve">GRIPON</w:t>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560"/>
              <w:rPr>
                <w:b/>
              </w:rPr>
            </w:pPr>
            <w:r>
              <w:rPr>
                <w:b/>
              </w:rPr>
              <w:t xml:space="preserve">Nicolas</w:t>
            </w:r>
            <w:r>
              <w:rPr>
                <w:b/>
              </w:rPr>
            </w:r>
            <w:r/>
          </w:p>
        </w:tc>
        <w:tc>
          <w:tcPr>
            <w:tcBorders>
              <w:left w:val="single" w:color="000000" w:sz="4" w:space="0"/>
              <w:top w:val="single" w:color="000000" w:sz="4" w:space="0"/>
              <w:right w:val="single" w:color="000000" w:sz="4" w:space="0"/>
              <w:bottom w:val="single" w:color="000000" w:sz="4" w:space="0"/>
            </w:tcBorders>
            <w:tcW w:w="5492" w:type="dxa"/>
            <w:vAlign w:val="top"/>
            <w:textDirection w:val="lrTb"/>
            <w:noWrap w:val="false"/>
          </w:tcPr>
          <w:p>
            <w:pPr>
              <w:pStyle w:val="560"/>
              <w:rPr>
                <w:b/>
              </w:rPr>
            </w:pPr>
            <w:r>
              <w:rPr>
                <w:b/>
              </w:rPr>
              <w:t xml:space="preserve">12/2019</w:t>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560"/>
              <w:rPr>
                <w:b/>
              </w:rPr>
            </w:pPr>
            <w:r>
              <w:rPr>
                <w:b/>
              </w:rPr>
              <w:t xml:space="preserve">PELISSIER</w:t>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560"/>
              <w:rPr>
                <w:b/>
              </w:rPr>
            </w:pPr>
            <w:r>
              <w:rPr>
                <w:b/>
              </w:rPr>
              <w:t xml:space="preserve">Jessica</w:t>
            </w:r>
            <w:r/>
          </w:p>
        </w:tc>
        <w:tc>
          <w:tcPr>
            <w:tcBorders>
              <w:left w:val="single" w:color="000000" w:sz="4" w:space="0"/>
              <w:top w:val="single" w:color="000000" w:sz="4" w:space="0"/>
              <w:right w:val="single" w:color="000000" w:sz="4" w:space="0"/>
              <w:bottom w:val="single" w:color="000000" w:sz="4" w:space="0"/>
            </w:tcBorders>
            <w:tcW w:w="5492" w:type="dxa"/>
            <w:vAlign w:val="top"/>
            <w:textDirection w:val="lrTb"/>
            <w:noWrap w:val="false"/>
          </w:tcPr>
          <w:p>
            <w:pPr>
              <w:pStyle w:val="560"/>
              <w:rPr>
                <w:b/>
              </w:rPr>
            </w:pPr>
            <w:r>
              <w:rPr>
                <w:b/>
              </w:rPr>
              <w:t xml:space="preserve">12/2019</w:t>
            </w:r>
            <w:r/>
          </w:p>
        </w:tc>
      </w:tr>
    </w:tbl>
    <w:p>
      <w:pPr>
        <w:pStyle w:val="560"/>
      </w:pPr>
      <w:r/>
      <w:r/>
    </w:p>
    <w:p>
      <w:pPr>
        <w:pStyle w:val="560"/>
      </w:pPr>
      <w:r>
        <w:rPr>
          <w:b/>
        </w:rPr>
        <w:t xml:space="preserve">ANNEXE 2  Agents formés à l’utilisation des extincteurs</w:t>
      </w:r>
      <w:r/>
    </w:p>
    <w:tbl>
      <w:tblPr>
        <w:tblW w:w="0" w:type="auto"/>
        <w:tblInd w:w="-105" w:type="dxa"/>
        <w:tblLayout w:type="fixed"/>
        <w:tblCellMar>
          <w:left w:w="108" w:type="dxa"/>
          <w:top w:w="0" w:type="dxa"/>
          <w:right w:w="108" w:type="dxa"/>
          <w:bottom w:w="0" w:type="dxa"/>
        </w:tblCellMar>
        <w:tblLook w:val="04A0" w:firstRow="1" w:lastRow="0" w:firstColumn="1" w:lastColumn="0" w:noHBand="0" w:noVBand="1"/>
      </w:tblPr>
      <w:tblGrid>
        <w:gridCol w:w="5282"/>
        <w:gridCol w:w="5282"/>
        <w:gridCol w:w="5492"/>
      </w:tblGrid>
      <w:tr>
        <w:trPr/>
        <w:tc>
          <w:tcPr>
            <w:shd w:val="clear" w:color="auto" w:fill="FFCC00"/>
            <w:tcBorders>
              <w:left w:val="single" w:color="000000" w:sz="4" w:space="0"/>
              <w:top w:val="single" w:color="000000" w:sz="4" w:space="0"/>
              <w:bottom w:val="single" w:color="000000" w:sz="4" w:space="0"/>
            </w:tcBorders>
            <w:tcW w:w="5282" w:type="dxa"/>
            <w:vAlign w:val="top"/>
            <w:textDirection w:val="lrTb"/>
            <w:noWrap w:val="false"/>
          </w:tcPr>
          <w:p>
            <w:pPr>
              <w:pStyle w:val="560"/>
            </w:pPr>
            <w:r>
              <w:rPr>
                <w:b/>
              </w:rPr>
              <w:t xml:space="preserve">NOM</w:t>
            </w:r>
            <w:r/>
          </w:p>
        </w:tc>
        <w:tc>
          <w:tcPr>
            <w:shd w:val="clear" w:color="auto" w:fill="FFCC00"/>
            <w:tcBorders>
              <w:left w:val="single" w:color="000000" w:sz="4" w:space="0"/>
              <w:top w:val="single" w:color="000000" w:sz="4" w:space="0"/>
              <w:bottom w:val="single" w:color="000000" w:sz="4" w:space="0"/>
            </w:tcBorders>
            <w:tcW w:w="5282" w:type="dxa"/>
            <w:vAlign w:val="top"/>
            <w:textDirection w:val="lrTb"/>
            <w:noWrap w:val="false"/>
          </w:tcPr>
          <w:p>
            <w:pPr>
              <w:pStyle w:val="560"/>
            </w:pPr>
            <w:r>
              <w:rPr>
                <w:b/>
              </w:rPr>
              <w:t xml:space="preserve">Prénom</w:t>
            </w:r>
            <w:r/>
          </w:p>
        </w:tc>
        <w:tc>
          <w:tcPr>
            <w:shd w:val="clear" w:color="auto" w:fill="FFCC00"/>
            <w:tcBorders>
              <w:left w:val="single" w:color="000000" w:sz="4" w:space="0"/>
              <w:top w:val="single" w:color="000000" w:sz="4" w:space="0"/>
              <w:right w:val="single" w:color="000000" w:sz="4" w:space="0"/>
              <w:bottom w:val="single" w:color="000000" w:sz="4" w:space="0"/>
            </w:tcBorders>
            <w:tcW w:w="5492" w:type="dxa"/>
            <w:vAlign w:val="top"/>
            <w:textDirection w:val="lrTb"/>
            <w:noWrap w:val="false"/>
          </w:tcPr>
          <w:p>
            <w:pPr>
              <w:pStyle w:val="560"/>
            </w:pPr>
            <w:r>
              <w:rPr>
                <w:b/>
              </w:rPr>
              <w:t xml:space="preserve">Date de formation</w:t>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560"/>
            </w:pPr>
            <w:r>
              <w:rPr>
                <w:b/>
              </w:rPr>
              <w:t xml:space="preserve">TALBOURDET </w:t>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560"/>
            </w:pPr>
            <w:r>
              <w:rPr>
                <w:b/>
              </w:rPr>
              <w:t xml:space="preserve">Élisa</w:t>
            </w:r>
            <w:r/>
          </w:p>
        </w:tc>
        <w:tc>
          <w:tcPr>
            <w:tcBorders>
              <w:left w:val="single" w:color="000000" w:sz="4" w:space="0"/>
              <w:top w:val="single" w:color="000000" w:sz="4" w:space="0"/>
              <w:right w:val="single" w:color="000000" w:sz="4" w:space="0"/>
              <w:bottom w:val="single" w:color="000000" w:sz="4" w:space="0"/>
            </w:tcBorders>
            <w:tcW w:w="5492" w:type="dxa"/>
            <w:vAlign w:val="top"/>
            <w:textDirection w:val="lrTb"/>
            <w:noWrap w:val="false"/>
          </w:tcPr>
          <w:p>
            <w:pPr>
              <w:pStyle w:val="560"/>
            </w:pPr>
            <w:r>
              <w:rPr>
                <w:b/>
              </w:rPr>
              <w:t xml:space="preserve">26/09/2016</w:t>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560"/>
              <w:rPr>
                <w:b/>
              </w:rPr>
            </w:pPr>
            <w:r>
              <w:rPr>
                <w:b/>
              </w:rPr>
              <w:t xml:space="preserve">TRICHET</w:t>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560"/>
              <w:rPr>
                <w:b/>
              </w:rPr>
            </w:pPr>
            <w:r>
              <w:rPr>
                <w:b/>
              </w:rPr>
              <w:t xml:space="preserve">Marie-béatrice</w:t>
            </w:r>
            <w:r>
              <w:rPr>
                <w:b/>
              </w:rPr>
            </w:r>
            <w:r/>
          </w:p>
        </w:tc>
        <w:tc>
          <w:tcPr>
            <w:tcBorders>
              <w:left w:val="single" w:color="000000" w:sz="4" w:space="0"/>
              <w:top w:val="single" w:color="000000" w:sz="4" w:space="0"/>
              <w:right w:val="single" w:color="000000" w:sz="4" w:space="0"/>
              <w:bottom w:val="single" w:color="000000" w:sz="4" w:space="0"/>
            </w:tcBorders>
            <w:tcW w:w="5492" w:type="dxa"/>
            <w:vAlign w:val="top"/>
            <w:textDirection w:val="lrTb"/>
            <w:noWrap w:val="false"/>
          </w:tcPr>
          <w:p>
            <w:pPr>
              <w:pStyle w:val="560"/>
              <w:rPr>
                <w:b/>
              </w:rPr>
            </w:pPr>
            <w:r>
              <w:rPr>
                <w:b/>
              </w:rPr>
            </w:r>
            <w:r/>
          </w:p>
        </w:tc>
      </w:tr>
    </w:tbl>
    <w:p>
      <w:pPr>
        <w:pStyle w:val="560"/>
      </w:pPr>
      <w:r/>
      <w:r/>
    </w:p>
    <w:p>
      <w:pPr>
        <w:pStyle w:val="560"/>
      </w:pPr>
      <w:r>
        <w:rPr>
          <w:b/>
        </w:rPr>
        <w:t xml:space="preserve">ANNEXE 3  Exposition aux Agents Chimiques Dangereux  (R 4412-12 et 54, liste à communiquer au Médecin de Prévention</w:t>
      </w:r>
      <w:r>
        <w:t xml:space="preserve">) :</w:t>
      </w:r>
      <w:r/>
    </w:p>
    <w:tbl>
      <w:tblPr>
        <w:tblW w:w="0" w:type="auto"/>
        <w:tblInd w:w="-105" w:type="dxa"/>
        <w:tblLayout w:type="fixed"/>
        <w:tblCellMar>
          <w:left w:w="108" w:type="dxa"/>
          <w:top w:w="0" w:type="dxa"/>
          <w:right w:w="108" w:type="dxa"/>
          <w:bottom w:w="0" w:type="dxa"/>
        </w:tblCellMar>
        <w:tblLook w:val="04A0" w:firstRow="1" w:lastRow="0" w:firstColumn="1" w:lastColumn="0" w:noHBand="0" w:noVBand="1"/>
      </w:tblPr>
      <w:tblGrid>
        <w:gridCol w:w="7923"/>
        <w:gridCol w:w="8133"/>
      </w:tblGrid>
      <w:tr>
        <w:trPr/>
        <w:tc>
          <w:tcPr>
            <w:shd w:val="clear" w:color="auto" w:fill="FFFF00"/>
            <w:tcBorders>
              <w:left w:val="single" w:color="000000" w:sz="4" w:space="0"/>
              <w:top w:val="single" w:color="000000" w:sz="4" w:space="0"/>
              <w:bottom w:val="single" w:color="000000" w:sz="4" w:space="0"/>
            </w:tcBorders>
            <w:tcW w:w="7923" w:type="dxa"/>
            <w:vAlign w:val="top"/>
            <w:textDirection w:val="lrTb"/>
            <w:noWrap w:val="false"/>
          </w:tcPr>
          <w:p>
            <w:pPr>
              <w:pStyle w:val="560"/>
            </w:pPr>
            <w:r>
              <w:rPr>
                <w:b/>
              </w:rPr>
              <w:t xml:space="preserve">NOM</w:t>
            </w:r>
            <w:r/>
          </w:p>
        </w:tc>
        <w:tc>
          <w:tcPr>
            <w:shd w:val="clear" w:color="auto" w:fill="FFFF00"/>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pPr>
            <w:r>
              <w:rPr>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pPr>
            <w:r>
              <w:rPr>
                <w:b/>
              </w:rPr>
              <w:t xml:space="preserve">Tous</w:t>
            </w:r>
            <w:r>
              <w:rPr>
                <w:b/>
              </w:rPr>
              <w:t xml:space="preserve"> les personnels enseignants en science et les personnels techniques</w:t>
            </w:r>
            <w:r/>
            <w:r>
              <w:rPr>
                <w:b/>
              </w:rPr>
            </w:r>
            <w:r/>
          </w:p>
        </w:tc>
        <w:tc>
          <w:tcPr>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rPr>
                <w:b/>
              </w:rPr>
            </w:pPr>
            <w:r>
              <w:rPr>
                <w:b/>
              </w:rPr>
            </w:r>
            <w:r/>
          </w:p>
        </w:tc>
      </w:tr>
    </w:tbl>
    <w:p>
      <w:pPr>
        <w:pStyle w:val="560"/>
      </w:pPr>
      <w:r/>
      <w:r/>
    </w:p>
    <w:p>
      <w:pPr>
        <w:pStyle w:val="560"/>
      </w:pPr>
      <w:r>
        <w:rPr>
          <w:b/>
        </w:rPr>
        <w:t xml:space="preserve">ANNEXE 4  Exposition aux Cancérogènes Mutagènes, Reprotoxiques (R 4412-86, liste à communiquer au Médecin de Prévention</w:t>
      </w:r>
      <w:r>
        <w:t xml:space="preserve">)  :</w:t>
      </w:r>
      <w:r/>
    </w:p>
    <w:tbl>
      <w:tblPr>
        <w:tblW w:w="0" w:type="auto"/>
        <w:tblInd w:w="-105" w:type="dxa"/>
        <w:tblLayout w:type="fixed"/>
        <w:tblCellMar>
          <w:left w:w="108" w:type="dxa"/>
          <w:top w:w="0" w:type="dxa"/>
          <w:right w:w="108" w:type="dxa"/>
          <w:bottom w:w="0" w:type="dxa"/>
        </w:tblCellMar>
        <w:tblLook w:val="04A0" w:firstRow="1" w:lastRow="0" w:firstColumn="1" w:lastColumn="0" w:noHBand="0" w:noVBand="1"/>
      </w:tblPr>
      <w:tblGrid>
        <w:gridCol w:w="7923"/>
        <w:gridCol w:w="8133"/>
      </w:tblGrid>
      <w:tr>
        <w:trPr/>
        <w:tc>
          <w:tcPr>
            <w:shd w:val="clear" w:color="auto" w:fill="00FF00"/>
            <w:tcBorders>
              <w:left w:val="single" w:color="000000" w:sz="4" w:space="0"/>
              <w:top w:val="single" w:color="000000" w:sz="4" w:space="0"/>
              <w:bottom w:val="single" w:color="000000" w:sz="4" w:space="0"/>
            </w:tcBorders>
            <w:tcW w:w="7923" w:type="dxa"/>
            <w:vAlign w:val="top"/>
            <w:textDirection w:val="lrTb"/>
            <w:noWrap w:val="false"/>
          </w:tcPr>
          <w:p>
            <w:pPr>
              <w:pStyle w:val="560"/>
            </w:pPr>
            <w:r>
              <w:rPr>
                <w:b/>
              </w:rPr>
              <w:t xml:space="preserve">NOM</w:t>
            </w:r>
            <w:r/>
          </w:p>
        </w:tc>
        <w:tc>
          <w:tcPr>
            <w:shd w:val="clear" w:color="auto" w:fill="00FF00"/>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pPr>
            <w:r>
              <w:rPr>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pPr>
            <w:r>
              <w:rPr>
                <w:b/>
              </w:rPr>
            </w:r>
            <w:r>
              <w:rPr>
                <w:b/>
              </w:rPr>
              <w:t xml:space="preserve">Les personnels techniques et les enseignants de biologie et chimie</w:t>
            </w:r>
            <w:r/>
          </w:p>
        </w:tc>
        <w:tc>
          <w:tcPr>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rPr>
                <w:b/>
              </w:rPr>
            </w:pPr>
            <w:r>
              <w:rPr>
                <w:b/>
              </w:rPr>
            </w:r>
            <w:r/>
          </w:p>
        </w:tc>
      </w:tr>
    </w:tbl>
    <w:p>
      <w:pPr>
        <w:pStyle w:val="560"/>
      </w:pPr>
      <w:r/>
      <w:r/>
    </w:p>
    <w:p>
      <w:pPr>
        <w:pStyle w:val="560"/>
      </w:pPr>
      <w:r>
        <w:rPr>
          <w:b/>
        </w:rPr>
        <w:t xml:space="preserve">ANNEXE 5  Exposition aux Agents B</w:t>
      </w:r>
      <w:r>
        <w:rPr>
          <w:b/>
        </w:rPr>
        <w:t xml:space="preserve">iologiques des Groupes 3 et 4</w:t>
      </w:r>
      <w:r>
        <w:rPr>
          <w:b/>
        </w:rPr>
        <w:t xml:space="preserve">  (R 4426-1, liste à communiquer au Médecin de Prévention</w:t>
      </w:r>
      <w:r>
        <w:t xml:space="preserve">) :</w:t>
      </w:r>
      <w:r/>
    </w:p>
    <w:tbl>
      <w:tblPr>
        <w:tblW w:w="0" w:type="auto"/>
        <w:tblInd w:w="-105" w:type="dxa"/>
        <w:tblLayout w:type="fixed"/>
        <w:tblCellMar>
          <w:left w:w="108" w:type="dxa"/>
          <w:top w:w="0" w:type="dxa"/>
          <w:right w:w="108" w:type="dxa"/>
          <w:bottom w:w="0" w:type="dxa"/>
        </w:tblCellMar>
        <w:tblLook w:val="04A0" w:firstRow="1" w:lastRow="0" w:firstColumn="1" w:lastColumn="0" w:noHBand="0" w:noVBand="1"/>
      </w:tblPr>
      <w:tblGrid>
        <w:gridCol w:w="7923"/>
        <w:gridCol w:w="8133"/>
      </w:tblGrid>
      <w:tr>
        <w:trPr/>
        <w:tc>
          <w:tcPr>
            <w:shd w:val="clear" w:color="auto" w:fill="00FFFF"/>
            <w:tcBorders>
              <w:left w:val="single" w:color="000000" w:sz="4" w:space="0"/>
              <w:top w:val="single" w:color="000000" w:sz="4" w:space="0"/>
              <w:bottom w:val="single" w:color="000000" w:sz="4" w:space="0"/>
            </w:tcBorders>
            <w:tcW w:w="7923" w:type="dxa"/>
            <w:vAlign w:val="top"/>
            <w:textDirection w:val="lrTb"/>
            <w:noWrap w:val="false"/>
          </w:tcPr>
          <w:p>
            <w:pPr>
              <w:pStyle w:val="560"/>
            </w:pPr>
            <w:r>
              <w:rPr>
                <w:b/>
              </w:rPr>
              <w:t xml:space="preserve">NOM</w:t>
            </w:r>
            <w:r/>
          </w:p>
        </w:tc>
        <w:tc>
          <w:tcPr>
            <w:shd w:val="clear" w:color="auto" w:fill="00FFFF"/>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pPr>
            <w:r>
              <w:rPr>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rPr>
                <w:b/>
              </w:rPr>
            </w:pPr>
            <w:r>
              <w:rPr>
                <w:b/>
              </w:rPr>
            </w:r>
            <w:r/>
          </w:p>
        </w:tc>
        <w:tc>
          <w:tcPr>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rPr>
                <w:b/>
              </w:rPr>
            </w:pPr>
            <w:r>
              <w:rPr>
                <w:b/>
              </w:rPr>
            </w:r>
            <w:r/>
          </w:p>
        </w:tc>
      </w:tr>
    </w:tbl>
    <w:p>
      <w:pPr>
        <w:pStyle w:val="560"/>
      </w:pPr>
      <w:r/>
      <w:r/>
    </w:p>
    <w:p>
      <w:pPr>
        <w:pStyle w:val="560"/>
      </w:pPr>
      <w:r>
        <w:rPr>
          <w:b/>
        </w:rPr>
        <w:t xml:space="preserve">ANNEXE 6  Exposition aux rayonnements ionisants (R4451-44, 45 et 46, liste à communiquer au Médecin de Prévention</w:t>
      </w:r>
      <w:r>
        <w:t xml:space="preserve">) :</w:t>
      </w:r>
      <w:r/>
    </w:p>
    <w:tbl>
      <w:tblPr>
        <w:tblW w:w="0" w:type="auto"/>
        <w:tblInd w:w="-105" w:type="dxa"/>
        <w:tblLayout w:type="fixed"/>
        <w:tblCellMar>
          <w:left w:w="108" w:type="dxa"/>
          <w:top w:w="0" w:type="dxa"/>
          <w:right w:w="108" w:type="dxa"/>
          <w:bottom w:w="0" w:type="dxa"/>
        </w:tblCellMar>
        <w:tblLook w:val="04A0" w:firstRow="1" w:lastRow="0" w:firstColumn="1" w:lastColumn="0" w:noHBand="0" w:noVBand="1"/>
      </w:tblPr>
      <w:tblGrid>
        <w:gridCol w:w="7923"/>
        <w:gridCol w:w="8133"/>
      </w:tblGrid>
      <w:tr>
        <w:trPr/>
        <w:tc>
          <w:tcPr>
            <w:shd w:val="clear" w:color="auto" w:fill="00CCFF"/>
            <w:tcBorders>
              <w:left w:val="single" w:color="000000" w:sz="4" w:space="0"/>
              <w:top w:val="single" w:color="000000" w:sz="4" w:space="0"/>
              <w:bottom w:val="single" w:color="000000" w:sz="4" w:space="0"/>
            </w:tcBorders>
            <w:tcW w:w="7923" w:type="dxa"/>
            <w:vAlign w:val="top"/>
            <w:textDirection w:val="lrTb"/>
            <w:noWrap w:val="false"/>
          </w:tcPr>
          <w:p>
            <w:pPr>
              <w:pStyle w:val="560"/>
            </w:pPr>
            <w:r>
              <w:rPr>
                <w:b/>
              </w:rPr>
              <w:t xml:space="preserve">NOM</w:t>
            </w:r>
            <w:r/>
          </w:p>
        </w:tc>
        <w:tc>
          <w:tcPr>
            <w:shd w:val="clear" w:color="auto" w:fill="00CCFF"/>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pPr>
            <w:r>
              <w:rPr>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rPr>
                <w:b/>
              </w:rPr>
            </w:pPr>
            <w:r>
              <w:rPr>
                <w:b/>
              </w:rPr>
            </w:r>
            <w:r/>
          </w:p>
        </w:tc>
        <w:tc>
          <w:tcPr>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rPr>
                <w:b/>
              </w:rPr>
            </w:pPr>
            <w:r>
              <w:rPr>
                <w:b/>
              </w:rPr>
            </w:r>
            <w:r/>
          </w:p>
        </w:tc>
      </w:tr>
    </w:tbl>
    <w:p>
      <w:pPr>
        <w:pStyle w:val="560"/>
      </w:pPr>
      <w:r/>
      <w:r/>
    </w:p>
    <w:p>
      <w:pPr>
        <w:pStyle w:val="560"/>
      </w:pPr>
      <w:r>
        <w:rPr>
          <w:b/>
        </w:rPr>
        <w:t xml:space="preserve">ANNEXE 7  Agents titulaires d’une habilitation électrique (liste à communiquer au Médecin de Prévention) :</w:t>
      </w:r>
      <w:r/>
    </w:p>
    <w:tbl>
      <w:tblPr>
        <w:tblW w:w="0" w:type="auto"/>
        <w:tblInd w:w="-105" w:type="dxa"/>
        <w:tblLayout w:type="fixed"/>
        <w:tblCellMar>
          <w:left w:w="108" w:type="dxa"/>
          <w:top w:w="0" w:type="dxa"/>
          <w:right w:w="108" w:type="dxa"/>
          <w:bottom w:w="0" w:type="dxa"/>
        </w:tblCellMar>
        <w:tblLook w:val="04A0" w:firstRow="1" w:lastRow="0" w:firstColumn="1" w:lastColumn="0" w:noHBand="0" w:noVBand="1"/>
      </w:tblPr>
      <w:tblGrid>
        <w:gridCol w:w="7923"/>
        <w:gridCol w:w="8133"/>
      </w:tblGrid>
      <w:tr>
        <w:trPr/>
        <w:tc>
          <w:tcPr>
            <w:shd w:val="clear" w:color="auto" w:fill="CC99FF"/>
            <w:tcBorders>
              <w:left w:val="single" w:color="000000" w:sz="4" w:space="0"/>
              <w:top w:val="single" w:color="000000" w:sz="4" w:space="0"/>
              <w:bottom w:val="single" w:color="000000" w:sz="4" w:space="0"/>
            </w:tcBorders>
            <w:tcW w:w="7923" w:type="dxa"/>
            <w:vAlign w:val="top"/>
            <w:textDirection w:val="lrTb"/>
            <w:noWrap w:val="false"/>
          </w:tcPr>
          <w:p>
            <w:pPr>
              <w:pStyle w:val="560"/>
            </w:pPr>
            <w:r>
              <w:rPr>
                <w:b/>
              </w:rPr>
              <w:t xml:space="preserve">NOM</w:t>
            </w:r>
            <w:r/>
          </w:p>
        </w:tc>
        <w:tc>
          <w:tcPr>
            <w:shd w:val="clear" w:color="auto" w:fill="CC99FF"/>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pPr>
            <w:r>
              <w:rPr>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rPr>
                <w:b/>
              </w:rPr>
            </w:pPr>
            <w:r>
              <w:rPr>
                <w:b/>
              </w:rPr>
            </w:r>
            <w:r/>
          </w:p>
        </w:tc>
        <w:tc>
          <w:tcPr>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rPr>
                <w:b/>
              </w:rPr>
            </w:pPr>
            <w:r>
              <w:rPr>
                <w:b/>
              </w:rPr>
            </w:r>
            <w:r/>
          </w:p>
        </w:tc>
      </w:tr>
    </w:tbl>
    <w:p>
      <w:pPr>
        <w:pStyle w:val="560"/>
      </w:pPr>
      <w:r/>
      <w:r/>
    </w:p>
    <w:p>
      <w:pPr>
        <w:pStyle w:val="560"/>
      </w:pPr>
      <w:r>
        <w:rPr>
          <w:b/>
        </w:rPr>
        <w:t xml:space="preserve">ANNEXE 8  Exposition aux rayons LASER (R4452-22, liste à communiquer au Médecin de Prévention) :</w:t>
      </w:r>
      <w:r/>
    </w:p>
    <w:tbl>
      <w:tblPr>
        <w:tblW w:w="0" w:type="auto"/>
        <w:tblInd w:w="-105" w:type="dxa"/>
        <w:tblLayout w:type="fixed"/>
        <w:tblCellMar>
          <w:left w:w="108" w:type="dxa"/>
          <w:top w:w="0" w:type="dxa"/>
          <w:right w:w="108" w:type="dxa"/>
          <w:bottom w:w="0" w:type="dxa"/>
        </w:tblCellMar>
        <w:tblLook w:val="04A0" w:firstRow="1" w:lastRow="0" w:firstColumn="1" w:lastColumn="0" w:noHBand="0" w:noVBand="1"/>
      </w:tblPr>
      <w:tblGrid>
        <w:gridCol w:w="7923"/>
        <w:gridCol w:w="8133"/>
      </w:tblGrid>
      <w:tr>
        <w:trPr/>
        <w:tc>
          <w:tcPr>
            <w:shd w:val="clear" w:color="auto" w:fill="99CCFF"/>
            <w:tcBorders>
              <w:left w:val="single" w:color="000000" w:sz="4" w:space="0"/>
              <w:top w:val="single" w:color="000000" w:sz="4" w:space="0"/>
              <w:bottom w:val="single" w:color="000000" w:sz="4" w:space="0"/>
            </w:tcBorders>
            <w:tcW w:w="7923" w:type="dxa"/>
            <w:vAlign w:val="top"/>
            <w:textDirection w:val="lrTb"/>
            <w:noWrap w:val="false"/>
          </w:tcPr>
          <w:p>
            <w:pPr>
              <w:pStyle w:val="560"/>
            </w:pPr>
            <w:r>
              <w:rPr>
                <w:b/>
              </w:rPr>
              <w:t xml:space="preserve">NOM</w:t>
            </w:r>
            <w:r/>
          </w:p>
        </w:tc>
        <w:tc>
          <w:tcPr>
            <w:shd w:val="clear" w:color="auto" w:fill="99CCFF"/>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pPr>
            <w:r>
              <w:rPr>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rPr>
                <w:b/>
              </w:rPr>
            </w:pPr>
            <w:r>
              <w:rPr>
                <w:b/>
              </w:rPr>
            </w:r>
            <w:r/>
          </w:p>
        </w:tc>
        <w:tc>
          <w:tcPr>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rPr>
                <w:b/>
              </w:rPr>
            </w:pPr>
            <w:r>
              <w:rPr>
                <w:b/>
              </w:rPr>
            </w:r>
            <w:r/>
          </w:p>
        </w:tc>
      </w:tr>
    </w:tbl>
    <w:p>
      <w:pPr>
        <w:pStyle w:val="560"/>
      </w:pPr>
      <w:r/>
      <w:r/>
    </w:p>
    <w:p>
      <w:pPr>
        <w:pStyle w:val="560"/>
      </w:pPr>
      <w:r>
        <w:rPr>
          <w:b/>
        </w:rPr>
        <w:t xml:space="preserve">ANNEXE 9  Agents aptes à la conduite des autoclaves :</w:t>
      </w:r>
      <w:r/>
    </w:p>
    <w:tbl>
      <w:tblPr>
        <w:tblW w:w="0" w:type="auto"/>
        <w:tblInd w:w="-105" w:type="dxa"/>
        <w:tblLayout w:type="fixed"/>
        <w:tblCellMar>
          <w:left w:w="108" w:type="dxa"/>
          <w:top w:w="0" w:type="dxa"/>
          <w:right w:w="108" w:type="dxa"/>
          <w:bottom w:w="0" w:type="dxa"/>
        </w:tblCellMar>
        <w:tblLook w:val="04A0" w:firstRow="1" w:lastRow="0" w:firstColumn="1" w:lastColumn="0" w:noHBand="0" w:noVBand="1"/>
      </w:tblPr>
      <w:tblGrid>
        <w:gridCol w:w="7923"/>
        <w:gridCol w:w="8133"/>
      </w:tblGrid>
      <w:tr>
        <w:trPr/>
        <w:tc>
          <w:tcPr>
            <w:shd w:val="clear" w:color="auto" w:fill="CCFFFF"/>
            <w:tcBorders>
              <w:left w:val="single" w:color="000000" w:sz="4" w:space="0"/>
              <w:top w:val="single" w:color="000000" w:sz="4" w:space="0"/>
              <w:bottom w:val="single" w:color="000000" w:sz="4" w:space="0"/>
            </w:tcBorders>
            <w:tcW w:w="7923" w:type="dxa"/>
            <w:vAlign w:val="top"/>
            <w:textDirection w:val="lrTb"/>
            <w:noWrap w:val="false"/>
          </w:tcPr>
          <w:p>
            <w:pPr>
              <w:pStyle w:val="560"/>
            </w:pPr>
            <w:r>
              <w:rPr>
                <w:b/>
              </w:rPr>
              <w:t xml:space="preserve">NOM</w:t>
            </w:r>
            <w:r/>
          </w:p>
        </w:tc>
        <w:tc>
          <w:tcPr>
            <w:shd w:val="clear" w:color="auto" w:fill="CCFFFF"/>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pPr>
            <w:r>
              <w:rPr>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pPr>
            <w:r>
              <w:rPr>
                <w:b/>
              </w:rPr>
              <w:t xml:space="preserve">TALBOURDET</w:t>
            </w:r>
            <w:r/>
          </w:p>
        </w:tc>
        <w:tc>
          <w:tcPr>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pPr>
            <w:r>
              <w:rPr>
                <w:b/>
              </w:rPr>
              <w:t xml:space="preserve">Élisa</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rPr>
                <w:b/>
              </w:rPr>
            </w:pPr>
            <w:r>
              <w:rPr>
                <w:b/>
              </w:rPr>
              <w:t xml:space="preserve">ASSAF</w:t>
            </w:r>
            <w:r>
              <w:rPr>
                <w:b/>
              </w:rPr>
            </w:r>
            <w:r/>
          </w:p>
        </w:tc>
        <w:tc>
          <w:tcPr>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rPr>
                <w:b/>
              </w:rPr>
            </w:pPr>
            <w:r>
              <w:rPr>
                <w:b/>
              </w:rPr>
              <w:t xml:space="preserve">Ali</w:t>
            </w:r>
            <w:r>
              <w:rPr>
                <w:b/>
              </w:rPr>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rPr>
                <w:b/>
              </w:rPr>
            </w:pPr>
            <w:r>
              <w:rPr>
                <w:b/>
              </w:rPr>
              <w:t xml:space="preserve">CREGUT</w:t>
            </w:r>
            <w:r>
              <w:rPr>
                <w:b/>
              </w:rPr>
            </w:r>
            <w:r/>
          </w:p>
        </w:tc>
        <w:tc>
          <w:tcPr>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rPr>
                <w:b/>
              </w:rPr>
            </w:pPr>
            <w:r>
              <w:rPr>
                <w:b/>
              </w:rPr>
              <w:t xml:space="preserve">Mickaël</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rPr>
                <w:b/>
              </w:rPr>
            </w:pPr>
            <w:r>
              <w:rPr>
                <w:b/>
              </w:rPr>
              <w:t xml:space="preserve">CAPIAUX</w:t>
            </w:r>
            <w:r>
              <w:rPr>
                <w:b/>
              </w:rPr>
            </w:r>
            <w:r/>
          </w:p>
        </w:tc>
        <w:tc>
          <w:tcPr>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rPr>
                <w:b/>
              </w:rPr>
            </w:pPr>
            <w:r>
              <w:rPr>
                <w:b/>
              </w:rPr>
              <w:t xml:space="preserve">Hervé</w:t>
            </w:r>
            <w:r/>
          </w:p>
        </w:tc>
      </w:tr>
    </w:tbl>
    <w:p>
      <w:pPr>
        <w:pStyle w:val="560"/>
      </w:pPr>
      <w:r/>
      <w:r/>
    </w:p>
    <w:p>
      <w:pPr>
        <w:pStyle w:val="560"/>
      </w:pPr>
      <w:r>
        <w:rPr>
          <w:b/>
        </w:rPr>
        <w:t xml:space="preserve">ANNEXE 10  Exposition aux rayonnements électromagnétiques (liste à communiquer au Médecin de Prévention) :</w:t>
      </w:r>
      <w:r/>
    </w:p>
    <w:tbl>
      <w:tblPr>
        <w:tblW w:w="0" w:type="auto"/>
        <w:tblInd w:w="-105" w:type="dxa"/>
        <w:tblLayout w:type="fixed"/>
        <w:tblCellMar>
          <w:left w:w="108" w:type="dxa"/>
          <w:top w:w="0" w:type="dxa"/>
          <w:right w:w="108" w:type="dxa"/>
          <w:bottom w:w="0" w:type="dxa"/>
        </w:tblCellMar>
        <w:tblLook w:val="04A0" w:firstRow="1" w:lastRow="0" w:firstColumn="1" w:lastColumn="0" w:noHBand="0" w:noVBand="1"/>
      </w:tblPr>
      <w:tblGrid>
        <w:gridCol w:w="7923"/>
        <w:gridCol w:w="8133"/>
      </w:tblGrid>
      <w:tr>
        <w:trPr/>
        <w:tc>
          <w:tcPr>
            <w:shd w:val="clear" w:color="auto" w:fill="CCFFCC"/>
            <w:tcBorders>
              <w:left w:val="single" w:color="000000" w:sz="4" w:space="0"/>
              <w:top w:val="single" w:color="000000" w:sz="4" w:space="0"/>
              <w:bottom w:val="single" w:color="000000" w:sz="4" w:space="0"/>
            </w:tcBorders>
            <w:tcW w:w="7923" w:type="dxa"/>
            <w:vAlign w:val="top"/>
            <w:textDirection w:val="lrTb"/>
            <w:noWrap w:val="false"/>
          </w:tcPr>
          <w:p>
            <w:pPr>
              <w:pStyle w:val="560"/>
            </w:pPr>
            <w:r>
              <w:rPr>
                <w:b/>
              </w:rPr>
              <w:t xml:space="preserve">NOM</w:t>
            </w:r>
            <w:r/>
          </w:p>
        </w:tc>
        <w:tc>
          <w:tcPr>
            <w:shd w:val="clear" w:color="auto" w:fill="CCFFCC"/>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pPr>
            <w:r>
              <w:rPr>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560"/>
              <w:rPr>
                <w:b/>
              </w:rPr>
            </w:pPr>
            <w:r>
              <w:rPr>
                <w:b/>
              </w:rPr>
            </w:r>
            <w:r/>
          </w:p>
        </w:tc>
        <w:tc>
          <w:tcPr>
            <w:tcBorders>
              <w:left w:val="single" w:color="000000" w:sz="4" w:space="0"/>
              <w:top w:val="single" w:color="000000" w:sz="4" w:space="0"/>
              <w:right w:val="single" w:color="000000" w:sz="4" w:space="0"/>
              <w:bottom w:val="single" w:color="000000" w:sz="4" w:space="0"/>
            </w:tcBorders>
            <w:tcW w:w="8133" w:type="dxa"/>
            <w:vAlign w:val="top"/>
            <w:textDirection w:val="lrTb"/>
            <w:noWrap w:val="false"/>
          </w:tcPr>
          <w:p>
            <w:pPr>
              <w:pStyle w:val="560"/>
              <w:rPr>
                <w:b/>
              </w:rPr>
            </w:pPr>
            <w:r>
              <w:rPr>
                <w:b/>
              </w:rPr>
            </w:r>
            <w:r/>
          </w:p>
        </w:tc>
      </w:tr>
    </w:tbl>
    <w:p>
      <w:r/>
    </w:p>
    <w:tbl>
      <w:tblPr>
        <w:tblStyle w:val="420"/>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713"/>
        <w:gridCol w:w="708"/>
        <w:gridCol w:w="1409"/>
        <w:gridCol w:w="1293"/>
        <w:gridCol w:w="2278"/>
        <w:gridCol w:w="2954"/>
      </w:tblGrid>
      <w:tr>
        <w:trPr>
          <w:trHeight w:val="915"/>
        </w:trPr>
        <w:tc>
          <w:tcPr>
            <w:gridSpan w:val="6"/>
            <w:tcBorders>
              <w:left w:val="none" w:color="000000" w:sz="4" w:space="0"/>
              <w:top w:val="none" w:color="000000" w:sz="4" w:space="0"/>
              <w:right w:val="none" w:color="000000" w:sz="4" w:space="0"/>
              <w:bottom w:val="none" w:color="000000" w:sz="4" w:space="0"/>
            </w:tcBorders>
            <w:tcMar>
              <w:left w:w="15" w:type="dxa"/>
              <w:top w:w="15" w:type="dxa"/>
              <w:right w:w="15" w:type="dxa"/>
              <w:bottom w:w="0" w:type="dxa"/>
            </w:tcMar>
            <w:tcW w:w="9354" w:type="dxa"/>
            <w:textDirection w:val="lrTb"/>
            <w:noWrap/>
          </w:tcPr>
          <w:p>
            <w:pPr>
              <w:spacing w:lineRule="atLeast" w:line="57" w:after="0" w:before="0"/>
            </w:pPr>
            <w:r>
              <w:rPr>
                <w:rFonts w:ascii="Calibri" w:hAnsi="Calibri" w:cs="Calibri" w:eastAsia="Calibri"/>
                <w:color w:val="4F81BD"/>
                <w:sz w:val="40"/>
              </w:rPr>
              <w:t xml:space="preserve">Annexe 1 DUER: Crise sanitaire</w:t>
            </w:r>
            <w:r/>
          </w:p>
        </w:tc>
      </w:tr>
      <w:tr>
        <w:trPr>
          <w:trHeight w:val="720"/>
        </w:trPr>
        <w:tc>
          <w:tcPr>
            <w:shd w:val="clear" w:color="auto" w:fill="C0C0C0"/>
            <w:tcBorders>
              <w:left w:val="single" w:color="000000" w:sz="6" w:space="0"/>
              <w:top w:val="single" w:color="000000" w:sz="6" w:space="0"/>
              <w:right w:val="single" w:color="000000" w:sz="6" w:space="0"/>
              <w:bottom w:val="single" w:color="000000" w:sz="6" w:space="0"/>
            </w:tcBorders>
            <w:tcMar>
              <w:left w:w="15" w:type="dxa"/>
              <w:top w:w="15" w:type="dxa"/>
              <w:right w:w="15" w:type="dxa"/>
              <w:bottom w:w="0" w:type="dxa"/>
            </w:tcMar>
            <w:tcW w:w="713" w:type="dxa"/>
            <w:textDirection w:val="lrTb"/>
            <w:noWrap/>
          </w:tcPr>
          <w:p>
            <w:pPr>
              <w:spacing w:lineRule="atLeast" w:line="57" w:after="0" w:before="0"/>
            </w:pPr>
            <w:r>
              <w:rPr>
                <w:rFonts w:ascii="Calibri" w:hAnsi="Calibri" w:cs="Calibri" w:eastAsia="Calibri"/>
                <w:b/>
                <w:color w:val="000000"/>
                <w:sz w:val="22"/>
              </w:rPr>
              <w:t xml:space="preserve">ID danger</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708" w:type="dxa"/>
            <w:textDirection w:val="lrTb"/>
            <w:noWrap/>
          </w:tcPr>
          <w:p>
            <w:pPr>
              <w:spacing w:lineRule="atLeast" w:line="57" w:after="0" w:before="0"/>
            </w:pPr>
            <w:r>
              <w:rPr>
                <w:rFonts w:ascii="Calibri" w:hAnsi="Calibri" w:cs="Calibri" w:eastAsia="Calibri"/>
                <w:b/>
                <w:color w:val="000000"/>
                <w:sz w:val="22"/>
              </w:rPr>
              <w:t xml:space="preserve">Risques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1409" w:type="dxa"/>
            <w:textDirection w:val="lrTb"/>
            <w:noWrap/>
          </w:tcPr>
          <w:p>
            <w:pPr>
              <w:spacing w:lineRule="atLeast" w:line="57" w:after="0" w:before="0"/>
            </w:pPr>
            <w:r>
              <w:rPr>
                <w:rFonts w:ascii="Calibri" w:hAnsi="Calibri" w:cs="Calibri" w:eastAsia="Calibri"/>
                <w:b/>
                <w:color w:val="000000"/>
                <w:sz w:val="22"/>
              </w:rPr>
              <w:t xml:space="preserve">Thème</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1293" w:type="dxa"/>
            <w:textDirection w:val="lrTb"/>
            <w:noWrap/>
          </w:tcPr>
          <w:p>
            <w:pPr>
              <w:spacing w:lineRule="atLeast" w:line="57" w:after="0" w:before="0"/>
            </w:pPr>
            <w:r>
              <w:rPr>
                <w:rFonts w:ascii="Calibri" w:hAnsi="Calibri" w:cs="Calibri" w:eastAsia="Calibri"/>
                <w:b/>
                <w:color w:val="000000"/>
                <w:sz w:val="22"/>
              </w:rPr>
              <w:t xml:space="preserve">Identification des dangers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2278" w:type="dxa"/>
            <w:textDirection w:val="lrTb"/>
            <w:noWrap/>
          </w:tcPr>
          <w:p>
            <w:pPr>
              <w:spacing w:lineRule="atLeast" w:line="57" w:after="0" w:before="0"/>
            </w:pPr>
            <w:r>
              <w:rPr>
                <w:rFonts w:ascii="Calibri" w:hAnsi="Calibri" w:cs="Calibri" w:eastAsia="Calibri"/>
                <w:b/>
                <w:color w:val="000000"/>
                <w:sz w:val="22"/>
              </w:rPr>
              <w:t xml:space="preserve">Modalités d'exposition aux dangers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2954" w:type="dxa"/>
            <w:textDirection w:val="lrTb"/>
            <w:noWrap/>
          </w:tcPr>
          <w:p>
            <w:pPr>
              <w:spacing w:lineRule="atLeast" w:line="57" w:after="0" w:before="0"/>
            </w:pPr>
            <w:r>
              <w:rPr>
                <w:rFonts w:ascii="Calibri" w:hAnsi="Calibri" w:cs="Calibri" w:eastAsia="Calibri"/>
                <w:b/>
                <w:color w:val="000000"/>
                <w:sz w:val="22"/>
              </w:rPr>
              <w:t xml:space="preserve">Moyens de prévention</w:t>
            </w:r>
            <w:r/>
          </w:p>
        </w:tc>
      </w:tr>
      <w:tr>
        <w:trPr>
          <w:trHeight w:val="46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à distance lié à la situation sanitaire exceptionnelle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Isolement social et professionnel</w:t>
            </w:r>
            <w:r/>
          </w:p>
          <w:p>
            <w:pPr>
              <w:spacing w:lineRule="atLeast" w:line="57" w:after="0" w:before="0"/>
            </w:pPr>
            <w:r>
              <w:rPr>
                <w:rFonts w:ascii="Calibri" w:hAnsi="Calibri" w:cs="Calibri" w:eastAsia="Calibri"/>
                <w:color w:val="000000"/>
                <w:sz w:val="22"/>
              </w:rPr>
              <w:t xml:space="preserve"> Affaiblissement du lien social professionnel</w:t>
            </w:r>
            <w:r/>
          </w:p>
          <w:p>
            <w:pPr>
              <w:spacing w:lineRule="atLeast" w:line="57" w:after="0" w:before="0"/>
            </w:pPr>
            <w:r>
              <w:rPr>
                <w:rFonts w:ascii="Calibri" w:hAnsi="Calibri" w:cs="Calibri" w:eastAsia="Calibri"/>
                <w:color w:val="000000"/>
                <w:sz w:val="22"/>
              </w:rPr>
              <w:t xml:space="preserve"> Difficultés de management</w:t>
            </w:r>
            <w:r/>
          </w:p>
          <w:p>
            <w:pPr>
              <w:spacing w:lineRule="atLeast" w:line="57" w:after="0" w:before="0"/>
            </w:pPr>
            <w:r>
              <w:rPr>
                <w:rFonts w:ascii="Calibri" w:hAnsi="Calibri" w:cs="Calibri" w:eastAsia="Calibri"/>
                <w:color w:val="000000"/>
                <w:sz w:val="22"/>
              </w:rPr>
              <w:t xml:space="preserve"> Perte d'informations</w:t>
            </w:r>
            <w:r/>
          </w:p>
          <w:p>
            <w:pPr>
              <w:spacing w:lineRule="atLeast" w:line="57" w:after="0" w:before="0"/>
            </w:pPr>
            <w:r>
              <w:rPr>
                <w:rFonts w:ascii="Calibri" w:hAnsi="Calibri" w:cs="Calibri" w:eastAsia="Calibri"/>
                <w:color w:val="000000"/>
                <w:sz w:val="22"/>
              </w:rPr>
              <w:t xml:space="preserve"> Perte du sens du travail</w:t>
            </w:r>
            <w:r/>
          </w:p>
          <w:p>
            <w:pPr>
              <w:spacing w:lineRule="atLeast" w:line="57" w:after="0" w:before="0"/>
            </w:pPr>
            <w:r>
              <w:rPr>
                <w:rFonts w:ascii="Calibri" w:hAnsi="Calibri" w:cs="Calibri" w:eastAsia="Calibri"/>
                <w:color w:val="000000"/>
                <w:sz w:val="22"/>
              </w:rPr>
              <w:t xml:space="preserve"> Non respect de la conciliation des temps vie privée/vie professionnelle</w:t>
            </w:r>
            <w:r/>
          </w:p>
          <w:p>
            <w:pPr>
              <w:spacing w:lineRule="atLeast" w:line="57" w:after="0" w:before="0"/>
            </w:pPr>
            <w:r>
              <w:rPr>
                <w:rFonts w:ascii="Calibri" w:hAnsi="Calibri" w:cs="Calibri" w:eastAsia="Calibri"/>
                <w:color w:val="000000"/>
                <w:sz w:val="22"/>
              </w:rPr>
              <w:t xml:space="preserve"> Charge mentale élevée</w:t>
            </w:r>
            <w:r/>
          </w:p>
          <w:p>
            <w:pPr>
              <w:spacing w:lineRule="atLeast" w:line="57" w:after="0" w:before="0"/>
            </w:pPr>
            <w:r>
              <w:rPr>
                <w:rFonts w:ascii="Calibri" w:hAnsi="Calibri" w:cs="Calibri" w:eastAsia="Calibri"/>
                <w:color w:val="000000"/>
                <w:sz w:val="22"/>
              </w:rPr>
              <w:t xml:space="preserve"> Environnement ou matériel inadapté : TMS , qualité de la connexion, accès aux serveurs et outils métiers</w:t>
            </w:r>
            <w:r/>
          </w:p>
          <w:p>
            <w:pPr>
              <w:spacing w:lineRule="atLeast" w:line="57" w:after="0" w:before="0"/>
            </w:pPr>
            <w:r>
              <w:rPr>
                <w:rFonts w:ascii="Calibri" w:hAnsi="Calibri" w:cs="Calibri" w:eastAsia="Calibri"/>
                <w:color w:val="000000"/>
                <w:sz w:val="22"/>
              </w:rPr>
              <w:t xml:space="preserve"> Risque électrique</w:t>
            </w:r>
            <w:r/>
          </w:p>
          <w:p>
            <w:pPr>
              <w:spacing w:lineRule="atLeast" w:line="57" w:after="0" w:before="0"/>
            </w:pPr>
            <w:r>
              <w:rPr>
                <w:rFonts w:ascii="Calibri" w:hAnsi="Calibri" w:cs="Calibri" w:eastAsia="Calibri"/>
                <w:color w:val="000000"/>
                <w:sz w:val="22"/>
              </w:rPr>
              <w:t xml:space="preserve"> Exposition accrue aux champs électromagnétiques (téléphone portable)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Consignes sur l'installation d'un poste de travail.</w:t>
            </w:r>
            <w:r/>
          </w:p>
          <w:p>
            <w:pPr>
              <w:spacing w:lineRule="atLeast" w:line="57" w:after="0" w:before="0"/>
            </w:pPr>
            <w:r>
              <w:rPr>
                <w:rFonts w:ascii="Calibri" w:hAnsi="Calibri" w:cs="Calibri" w:eastAsia="Calibri"/>
                <w:color w:val="000000"/>
                <w:sz w:val="22"/>
              </w:rPr>
              <w:t xml:space="preserve"> Mise à disposition de clavier et écran supplémentaire.</w:t>
            </w:r>
            <w:r/>
          </w:p>
          <w:p>
            <w:pPr>
              <w:spacing w:lineRule="atLeast" w:line="57" w:after="0" w:before="0"/>
            </w:pPr>
            <w:r>
              <w:rPr>
                <w:rFonts w:ascii="Calibri" w:hAnsi="Calibri" w:cs="Calibri" w:eastAsia="Calibri"/>
                <w:color w:val="000000"/>
                <w:sz w:val="22"/>
              </w:rPr>
              <w:t xml:space="preserve"> Formation sur l'organisation de travail à distance pour le télétravailleur et le N+1.</w:t>
            </w:r>
            <w:r/>
          </w:p>
          <w:p>
            <w:pPr>
              <w:spacing w:lineRule="atLeast" w:line="57" w:after="0" w:before="0"/>
            </w:pPr>
            <w:r>
              <w:rPr>
                <w:rFonts w:ascii="Calibri" w:hAnsi="Calibri" w:cs="Calibri" w:eastAsia="Calibri"/>
                <w:color w:val="000000"/>
                <w:sz w:val="22"/>
              </w:rPr>
              <w:t xml:space="preserve"> Sensibilisation sur les risques à utiliser le téléphone portable.</w:t>
            </w:r>
            <w:r/>
          </w:p>
          <w:p>
            <w:pPr>
              <w:spacing w:lineRule="atLeast" w:line="57" w:after="0" w:before="0"/>
            </w:pPr>
            <w:r>
              <w:rPr>
                <w:rFonts w:ascii="Calibri" w:hAnsi="Calibri" w:cs="Calibri" w:eastAsia="Calibri"/>
                <w:color w:val="000000"/>
                <w:sz w:val="22"/>
              </w:rPr>
              <w:t xml:space="preserve"> Mise à disposition de kits piétons.</w:t>
            </w:r>
            <w:r/>
          </w:p>
        </w:tc>
      </w:tr>
      <w:tr>
        <w:trPr>
          <w:trHeight w:val="2178"/>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Toutes tâches réalisées en présentiel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Port prolongé d'un masque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Difficulté pour respirer</w:t>
            </w:r>
            <w:r/>
          </w:p>
          <w:p>
            <w:pPr>
              <w:spacing w:lineRule="atLeast" w:line="57" w:after="0" w:before="0"/>
            </w:pPr>
            <w:r>
              <w:rPr>
                <w:rFonts w:ascii="Calibri" w:hAnsi="Calibri" w:cs="Calibri" w:eastAsia="Calibri"/>
                <w:color w:val="000000"/>
                <w:sz w:val="22"/>
              </w:rPr>
              <w:t xml:space="preserve"> Fatigue</w:t>
            </w:r>
            <w:r/>
          </w:p>
          <w:p>
            <w:pPr>
              <w:spacing w:lineRule="atLeast" w:line="57" w:after="0" w:before="0"/>
            </w:pPr>
            <w:r>
              <w:rPr>
                <w:rFonts w:ascii="Calibri" w:hAnsi="Calibri" w:cs="Calibri" w:eastAsia="Calibri"/>
                <w:color w:val="000000"/>
                <w:sz w:val="22"/>
              </w:rPr>
              <w:t xml:space="preserve"> Déshydratation</w:t>
            </w:r>
            <w:r/>
          </w:p>
          <w:p>
            <w:pPr>
              <w:spacing w:lineRule="atLeast" w:line="57" w:after="0" w:before="0"/>
            </w:pPr>
            <w:r>
              <w:rPr>
                <w:rFonts w:ascii="Calibri" w:hAnsi="Calibri" w:cs="Calibri" w:eastAsia="Calibri"/>
                <w:color w:val="000000"/>
                <w:sz w:val="22"/>
              </w:rPr>
              <w:t xml:space="preserve"> Augmentation des TMS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Adapter la charge physique et l’environnement :</w:t>
            </w:r>
            <w:r/>
          </w:p>
          <w:p>
            <w:pPr>
              <w:spacing w:lineRule="atLeast" w:line="57" w:after="0" w:before="0"/>
            </w:pPr>
            <w:r>
              <w:rPr>
                <w:rFonts w:ascii="Calibri" w:hAnsi="Calibri" w:cs="Calibri" w:eastAsia="Calibri"/>
                <w:color w:val="000000"/>
                <w:sz w:val="22"/>
              </w:rPr>
              <w:t xml:space="preserve">      - réduction minimale des cadences et effort de 10% pour les masques simples et jusqu'à 25 % pour les FFP2 + = adapter la charge de travail et alléger les cadences ( pour les travaux physiques de port de charge par ex)</w:t>
            </w:r>
            <w:r/>
          </w:p>
          <w:p>
            <w:pPr>
              <w:spacing w:lineRule="atLeast" w:line="57" w:after="0" w:before="0"/>
            </w:pPr>
            <w:r>
              <w:rPr>
                <w:rFonts w:ascii="Calibri" w:hAnsi="Calibri" w:cs="Calibri" w:eastAsia="Calibri"/>
                <w:color w:val="000000"/>
                <w:sz w:val="22"/>
              </w:rPr>
              <w:t xml:space="preserve">     - si le travail est minutieux préférer les visières,</w:t>
            </w:r>
            <w:r/>
          </w:p>
          <w:p>
            <w:pPr>
              <w:spacing w:lineRule="atLeast" w:line="57" w:after="0" w:before="0"/>
            </w:pPr>
            <w:r>
              <w:rPr>
                <w:rFonts w:ascii="Calibri" w:hAnsi="Calibri" w:cs="Calibri" w:eastAsia="Calibri"/>
                <w:color w:val="000000"/>
                <w:sz w:val="22"/>
              </w:rPr>
              <w:t xml:space="preserve">     - si les horaires sont allongés, au delà de 6 heures de travail continues, une pause d'une heure est plus que souhaitable.</w:t>
            </w:r>
            <w:r/>
          </w:p>
          <w:p>
            <w:pPr>
              <w:spacing w:lineRule="atLeast" w:line="57" w:after="0" w:before="0"/>
            </w:pPr>
            <w:r>
              <w:rPr>
                <w:rFonts w:ascii="Calibri" w:hAnsi="Calibri" w:cs="Calibri" w:eastAsia="Calibri"/>
                <w:color w:val="000000"/>
                <w:sz w:val="22"/>
              </w:rPr>
              <w:t xml:space="preserve"> Renforcer la mise à disposition d'eau à proximité du poste de travail</w:t>
            </w:r>
            <w:r/>
          </w:p>
          <w:p>
            <w:pPr>
              <w:spacing w:lineRule="atLeast" w:line="57" w:after="0" w:before="0"/>
            </w:pPr>
            <w:r>
              <w:rPr>
                <w:rFonts w:ascii="Calibri" w:hAnsi="Calibri" w:cs="Calibri" w:eastAsia="Calibri"/>
                <w:color w:val="000000"/>
                <w:sz w:val="22"/>
              </w:rPr>
              <w:t xml:space="preserve"> Aménager une pause sans masque de 15-20 min toutes les 2 heures pendant laquelle il faut donc boire - respirer naturellement</w:t>
            </w:r>
            <w:r/>
            <w:r/>
          </w:p>
        </w:tc>
      </w:tr>
      <w:tr>
        <w:trPr>
          <w:trHeight w:val="231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Déplacements domicile-travail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projection.</w:t>
            </w:r>
            <w:r/>
          </w:p>
          <w:p>
            <w:pPr>
              <w:spacing w:lineRule="atLeast" w:line="57" w:after="0" w:before="0"/>
            </w:pPr>
            <w:r>
              <w:rPr>
                <w:rFonts w:ascii="Calibri" w:hAnsi="Calibri" w:cs="Calibri" w:eastAsia="Calibri"/>
                <w:color w:val="000000"/>
                <w:sz w:val="22"/>
              </w:rPr>
              <w:t xml:space="preserve"> Contamination de surfaces.</w:t>
            </w:r>
            <w:r/>
          </w:p>
          <w:p>
            <w:pPr>
              <w:spacing w:lineRule="atLeast" w:line="57" w:after="0" w:before="0"/>
            </w:pPr>
            <w:r>
              <w:rPr>
                <w:rFonts w:ascii="Calibri" w:hAnsi="Calibri" w:cs="Calibri" w:eastAsia="Calibri"/>
                <w:color w:val="000000"/>
                <w:sz w:val="22"/>
              </w:rPr>
              <w:t xml:space="preserve"> Contamination par contact avec des microgoutelettes ou de surfaces contaminées.</w:t>
            </w:r>
            <w:r/>
          </w:p>
          <w:p>
            <w:pPr>
              <w:spacing w:lineRule="atLeast" w:line="57" w:after="0" w:before="0"/>
            </w:pPr>
            <w:r>
              <w:rPr>
                <w:rFonts w:ascii="Calibri" w:hAnsi="Calibri" w:cs="Calibri" w:eastAsia="Calibri"/>
                <w:color w:val="000000"/>
                <w:sz w:val="22"/>
              </w:rPr>
              <w:t xml:space="preserve"> Pénétration dans l'organisme entrainant du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Porter un masque : soit un masque barrière dit "grand public" mis à disposition par les collectivités, soir un masque chirurgical.</w:t>
            </w:r>
            <w:r/>
          </w:p>
          <w:p>
            <w:pPr>
              <w:spacing w:lineRule="atLeast" w:line="57" w:after="0" w:before="0"/>
            </w:pPr>
            <w:r>
              <w:rPr>
                <w:rFonts w:ascii="Calibri" w:hAnsi="Calibri" w:cs="Calibri" w:eastAsia="Calibri"/>
                <w:color w:val="000000"/>
                <w:sz w:val="22"/>
              </w:rPr>
              <w:t xml:space="preserve"> Privilégier les transports individuels.</w:t>
            </w:r>
            <w:r/>
          </w:p>
          <w:p>
            <w:pPr>
              <w:spacing w:lineRule="atLeast" w:line="57" w:after="0" w:before="0"/>
            </w:pPr>
            <w:r>
              <w:rPr>
                <w:rFonts w:ascii="Calibri" w:hAnsi="Calibri" w:cs="Calibri" w:eastAsia="Calibri"/>
                <w:color w:val="000000"/>
                <w:sz w:val="22"/>
              </w:rPr>
              <w:t xml:space="preserve"> Décaler les plages horaires d'arrivée et de départ pour éviter une trop forte densité dans les transports, comme dans les bureaux.</w:t>
            </w:r>
            <w:r/>
          </w:p>
        </w:tc>
      </w:tr>
      <w:tr>
        <w:trPr>
          <w:trHeight w:val="228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Déplacement au sein des locaux du service et des campus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projection.</w:t>
            </w:r>
            <w:r/>
          </w:p>
          <w:p>
            <w:pPr>
              <w:spacing w:lineRule="atLeast" w:line="57" w:after="0" w:before="0"/>
            </w:pPr>
            <w:r>
              <w:rPr>
                <w:rFonts w:ascii="Calibri" w:hAnsi="Calibri" w:cs="Calibri" w:eastAsia="Calibri"/>
                <w:color w:val="000000"/>
                <w:sz w:val="22"/>
              </w:rPr>
              <w:t xml:space="preserve"> Contamination de surfaces.</w:t>
            </w:r>
            <w:r/>
          </w:p>
          <w:p>
            <w:pPr>
              <w:spacing w:lineRule="atLeast" w:line="57" w:after="0" w:before="0"/>
            </w:pPr>
            <w:r>
              <w:rPr>
                <w:rFonts w:ascii="Calibri" w:hAnsi="Calibri" w:cs="Calibri" w:eastAsia="Calibri"/>
                <w:color w:val="000000"/>
                <w:sz w:val="22"/>
              </w:rPr>
              <w:t xml:space="preserve"> Contamination par contact avec des microgoutelettes ou de surfaces contaminées.</w:t>
            </w:r>
            <w:r/>
          </w:p>
          <w:p>
            <w:pPr>
              <w:spacing w:lineRule="atLeast" w:line="57" w:after="0" w:before="0"/>
            </w:pPr>
            <w:r>
              <w:rPr>
                <w:rFonts w:ascii="Calibri" w:hAnsi="Calibri" w:cs="Calibri" w:eastAsia="Calibri"/>
                <w:color w:val="000000"/>
                <w:sz w:val="22"/>
              </w:rPr>
              <w:t xml:space="preserve"> Pénétration dans l'organisme entrainant du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Porter un masque fourni par l'établissement.</w:t>
            </w:r>
            <w:r/>
          </w:p>
        </w:tc>
      </w:tr>
      <w:tr>
        <w:trPr>
          <w:trHeight w:val="3029"/>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Conduite d'un véhicule de service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 </w:t>
            </w:r>
            <w:r/>
          </w:p>
        </w:tc>
      </w:tr>
      <w:tr>
        <w:trPr>
          <w:trHeight w:val="238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6</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Télétravail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Non respect de la conciliation des temps vie privée/vie professionnelle</w:t>
            </w:r>
            <w:r/>
          </w:p>
          <w:p>
            <w:pPr>
              <w:spacing w:lineRule="atLeast" w:line="57" w:after="0" w:before="0"/>
            </w:pPr>
            <w:r>
              <w:rPr>
                <w:rFonts w:ascii="Calibri" w:hAnsi="Calibri" w:cs="Calibri" w:eastAsia="Calibri"/>
                <w:color w:val="000000"/>
                <w:sz w:val="22"/>
              </w:rPr>
              <w:t xml:space="preserve"> Charge mentale élevée</w:t>
            </w:r>
            <w:r/>
          </w:p>
          <w:p>
            <w:pPr>
              <w:spacing w:lineRule="atLeast" w:line="57" w:after="0" w:before="0"/>
            </w:pPr>
            <w:r>
              <w:rPr>
                <w:rFonts w:ascii="Calibri" w:hAnsi="Calibri" w:cs="Calibri" w:eastAsia="Calibri"/>
                <w:color w:val="000000"/>
                <w:sz w:val="22"/>
              </w:rPr>
              <w:t xml:space="preserve"> Environnement ou matériel inadapté : TMS , qualité de la connexion, accès aux serveurs et outils métiers</w:t>
            </w:r>
            <w:r/>
          </w:p>
          <w:p>
            <w:pPr>
              <w:spacing w:lineRule="atLeast" w:line="57" w:after="0" w:before="0"/>
            </w:pPr>
            <w:r>
              <w:rPr>
                <w:rFonts w:ascii="Calibri" w:hAnsi="Calibri" w:cs="Calibri" w:eastAsia="Calibri"/>
                <w:color w:val="000000"/>
                <w:sz w:val="22"/>
              </w:rPr>
              <w:t xml:space="preserve"> Risque électrique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Situation encadrée par la charte de télétravail de l'établissement.</w:t>
            </w:r>
            <w:r/>
          </w:p>
          <w:p>
            <w:pPr>
              <w:spacing w:lineRule="atLeast" w:line="57" w:after="0" w:before="0"/>
            </w:pPr>
            <w:r>
              <w:rPr>
                <w:rFonts w:ascii="Calibri" w:hAnsi="Calibri" w:cs="Calibri" w:eastAsia="Calibri"/>
                <w:color w:val="000000"/>
                <w:sz w:val="22"/>
              </w:rPr>
              <w:t xml:space="preserve"> Assurance dédiée à la situation de télétravail.</w:t>
            </w:r>
            <w:r/>
          </w:p>
          <w:p>
            <w:pPr>
              <w:spacing w:lineRule="atLeast" w:line="57" w:after="0" w:before="0"/>
            </w:pPr>
            <w:r>
              <w:rPr>
                <w:rFonts w:ascii="Calibri" w:hAnsi="Calibri" w:cs="Calibri" w:eastAsia="Calibri"/>
                <w:color w:val="000000"/>
                <w:sz w:val="22"/>
              </w:rPr>
              <w:t xml:space="preserve"> S'assurer de l'adéquation des outils de travail.</w:t>
            </w:r>
            <w:r/>
          </w:p>
        </w:tc>
      </w:tr>
      <w:tr>
        <w:trPr>
          <w:trHeight w:val="31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7</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dans un bureau individuel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 travail à distance.</w:t>
            </w:r>
            <w:r/>
          </w:p>
          <w:p>
            <w:pPr>
              <w:spacing w:lineRule="atLeast" w:line="57" w:after="0" w:before="0"/>
            </w:pPr>
            <w:r>
              <w:rPr>
                <w:rFonts w:ascii="Calibri" w:hAnsi="Calibri" w:cs="Calibri" w:eastAsia="Calibri"/>
                <w:color w:val="000000"/>
                <w:sz w:val="22"/>
              </w:rPr>
              <w:t xml:space="preserve"> Le port du masque n'est pas indispensable dans cette situation.</w:t>
            </w:r>
            <w:r/>
          </w:p>
          <w:p>
            <w:pPr>
              <w:spacing w:lineRule="atLeast" w:line="57" w:after="0" w:before="0"/>
            </w:pPr>
            <w:r>
              <w:rPr>
                <w:rFonts w:ascii="Calibri" w:hAnsi="Calibri" w:cs="Calibri" w:eastAsia="Calibri"/>
                <w:color w:val="000000"/>
                <w:sz w:val="22"/>
              </w:rPr>
              <w:t xml:space="preserve"> En cas de visite, respecter au moins 1 mètre de distance.</w:t>
            </w:r>
            <w:r/>
          </w:p>
          <w:p>
            <w:pPr>
              <w:spacing w:lineRule="atLeast" w:line="57" w:after="0" w:before="0"/>
            </w:pPr>
            <w:r>
              <w:rPr>
                <w:rFonts w:ascii="Calibri" w:hAnsi="Calibri" w:cs="Calibri" w:eastAsia="Calibri"/>
                <w:color w:val="000000"/>
                <w:sz w:val="22"/>
              </w:rPr>
              <w:t xml:space="preserve"> Aérer si possible au moins deux fois par jour pendant 15 minutes.</w:t>
            </w:r>
            <w:r/>
          </w:p>
        </w:tc>
      </w:tr>
      <w:tr>
        <w:trPr>
          <w:trHeight w:val="324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8</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dans un bureau partagé et open space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 travail à distance.</w:t>
            </w:r>
            <w:r/>
          </w:p>
          <w:p>
            <w:pPr>
              <w:spacing w:lineRule="atLeast" w:line="57" w:after="0" w:before="0"/>
            </w:pPr>
            <w:r>
              <w:rPr>
                <w:rFonts w:ascii="Calibri" w:hAnsi="Calibri" w:cs="Calibri" w:eastAsia="Calibri"/>
                <w:color w:val="000000"/>
                <w:sz w:val="22"/>
              </w:rPr>
              <w:t xml:space="preserve"> Le port du masque n'est pas indispensable si le bureau n'est occupé que par une seule personne simultanément.</w:t>
            </w:r>
            <w:r/>
          </w:p>
          <w:p>
            <w:pPr>
              <w:spacing w:lineRule="atLeast" w:line="57" w:after="0" w:before="0"/>
            </w:pPr>
            <w:r>
              <w:rPr>
                <w:rFonts w:ascii="Calibri" w:hAnsi="Calibri" w:cs="Calibri" w:eastAsia="Calibri"/>
                <w:color w:val="000000"/>
                <w:sz w:val="22"/>
              </w:rPr>
              <w:t xml:space="preserve"> En cas de visite, respecter au moins 1 mètre de distance.</w:t>
            </w:r>
            <w:r/>
          </w:p>
          <w:p>
            <w:pPr>
              <w:spacing w:lineRule="atLeast" w:line="57" w:after="0" w:before="0"/>
            </w:pPr>
            <w:r>
              <w:rPr>
                <w:rFonts w:ascii="Calibri" w:hAnsi="Calibri" w:cs="Calibri" w:eastAsia="Calibri"/>
                <w:color w:val="000000"/>
                <w:sz w:val="22"/>
              </w:rPr>
              <w:t xml:space="preserve"> Aérer si possible au moins deux fois par jour pendant 15 minutes.</w:t>
            </w:r>
            <w:r/>
          </w:p>
          <w:p>
            <w:pPr>
              <w:spacing w:lineRule="atLeast" w:line="57" w:after="0" w:before="0"/>
            </w:pPr>
            <w:r>
              <w:rPr>
                <w:rFonts w:ascii="Calibri" w:hAnsi="Calibri" w:cs="Calibri" w:eastAsia="Calibri"/>
                <w:color w:val="000000"/>
                <w:sz w:val="22"/>
              </w:rPr>
              <w:t xml:space="preserve"> Nettoyer en partant toutes les surfaces fréquemment touchées par les mains (accoudoirs, surface du bureau, téléphone, interrupteurs...)</w:t>
            </w:r>
            <w:r/>
          </w:p>
          <w:p>
            <w:pPr>
              <w:spacing w:lineRule="atLeast" w:line="57" w:after="0" w:before="0"/>
            </w:pPr>
            <w:r>
              <w:rPr>
                <w:rFonts w:ascii="Calibri" w:hAnsi="Calibri" w:cs="Calibri" w:eastAsia="Calibri"/>
                <w:color w:val="000000"/>
                <w:sz w:val="22"/>
              </w:rPr>
              <w:t xml:space="preserve"> Nettoyer le matériel commun (agrafeuse..).</w:t>
            </w:r>
            <w:r/>
          </w:p>
        </w:tc>
      </w:tr>
      <w:tr>
        <w:trPr>
          <w:trHeight w:val="31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d'équipements communs</w:t>
            </w:r>
            <w:r/>
          </w:p>
          <w:p>
            <w:pPr>
              <w:spacing w:lineRule="atLeast" w:line="57" w:after="0" w:before="0"/>
            </w:pPr>
            <w:r>
              <w:rPr>
                <w:rFonts w:ascii="Calibri" w:hAnsi="Calibri" w:cs="Calibri" w:eastAsia="Calibri"/>
                <w:color w:val="000000"/>
                <w:sz w:val="22"/>
              </w:rPr>
              <w:t xml:space="preserve"> (imprimantes/photocopieurs, relieuses…)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Procéder à un lavage ou une friction des mains au gel hydroalcoolique avant et après chaque utilisation.</w:t>
            </w:r>
            <w:r/>
          </w:p>
          <w:p>
            <w:pPr>
              <w:spacing w:lineRule="atLeast" w:line="57" w:after="0" w:before="0"/>
            </w:pPr>
            <w:r>
              <w:rPr>
                <w:rFonts w:ascii="Calibri" w:hAnsi="Calibri" w:cs="Calibri" w:eastAsia="Calibri"/>
                <w:color w:val="000000"/>
                <w:sz w:val="22"/>
              </w:rPr>
              <w:t xml:space="preserve"> Nettoyer les surfaces touchées par les mains après chaque utilisation.</w:t>
            </w:r>
            <w:r/>
          </w:p>
        </w:tc>
      </w:tr>
      <w:tr>
        <w:trPr>
          <w:trHeight w:val="420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10</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Réunions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les réunions en visio conférences, même sur le lieu de travail.</w:t>
            </w:r>
            <w:r/>
          </w:p>
          <w:p>
            <w:pPr>
              <w:spacing w:lineRule="atLeast" w:line="57" w:after="0" w:before="0"/>
            </w:pPr>
            <w:r>
              <w:rPr>
                <w:rFonts w:ascii="Calibri" w:hAnsi="Calibri" w:cs="Calibri" w:eastAsia="Calibri"/>
                <w:color w:val="000000"/>
                <w:sz w:val="22"/>
              </w:rPr>
              <w:t xml:space="preserve"> Adaptation du nombre de personnes dans les salles de réunion pour permettre de respecter la distanciation physique.</w:t>
            </w:r>
            <w:r/>
          </w:p>
          <w:p>
            <w:pPr>
              <w:spacing w:lineRule="atLeast" w:line="57" w:after="0" w:before="0"/>
            </w:pPr>
            <w:r>
              <w:rPr>
                <w:rFonts w:ascii="Calibri" w:hAnsi="Calibri" w:cs="Calibri" w:eastAsia="Calibri"/>
                <w:color w:val="000000"/>
                <w:sz w:val="22"/>
              </w:rPr>
              <w:t xml:space="preserve"> Si 1 mètre au moins est possible en permanence entre deux participants, le port du masque n'est pas obligatoire.</w:t>
            </w:r>
            <w:r/>
          </w:p>
          <w:p>
            <w:pPr>
              <w:spacing w:lineRule="atLeast" w:line="57" w:after="0" w:before="0"/>
            </w:pPr>
            <w:r>
              <w:rPr>
                <w:rFonts w:ascii="Calibri" w:hAnsi="Calibri" w:cs="Calibri" w:eastAsia="Calibri"/>
                <w:color w:val="000000"/>
                <w:sz w:val="22"/>
              </w:rPr>
              <w:t xml:space="preserve"> Eviter de se toucher le visage avec les mains.</w:t>
            </w:r>
            <w:r/>
          </w:p>
          <w:p>
            <w:pPr>
              <w:spacing w:lineRule="atLeast" w:line="57" w:after="0" w:before="0"/>
            </w:pPr>
            <w:r>
              <w:rPr>
                <w:rFonts w:ascii="Calibri" w:hAnsi="Calibri" w:cs="Calibri" w:eastAsia="Calibri"/>
                <w:color w:val="000000"/>
                <w:sz w:val="22"/>
              </w:rPr>
              <w:t xml:space="preserve"> Se laver de mains avant et après la réunion et après la manipulation de documents.</w:t>
            </w:r>
            <w:r/>
          </w:p>
          <w:p>
            <w:pPr>
              <w:spacing w:lineRule="atLeast" w:line="57" w:after="0" w:before="0"/>
            </w:pPr>
            <w:r>
              <w:rPr>
                <w:rFonts w:ascii="Calibri" w:hAnsi="Calibri" w:cs="Calibri" w:eastAsia="Calibri"/>
                <w:color w:val="000000"/>
                <w:sz w:val="22"/>
              </w:rPr>
              <w:t xml:space="preserve"> Aérer autant que possible</w:t>
            </w:r>
            <w:r/>
          </w:p>
          <w:p>
            <w:pPr>
              <w:spacing w:lineRule="atLeast" w:line="57" w:after="0" w:before="0"/>
            </w:pPr>
            <w:r>
              <w:rPr>
                <w:rFonts w:ascii="Calibri" w:hAnsi="Calibri" w:cs="Calibri" w:eastAsia="Calibri"/>
                <w:color w:val="000000"/>
                <w:sz w:val="22"/>
              </w:rPr>
              <w:t xml:space="preserve"> Désinfecter ou faire désinfecter toutes les surfaces en contact avec les mains : poignées, boutons, table, chaise…</w:t>
            </w:r>
            <w:r/>
          </w:p>
          <w:p>
            <w:pPr>
              <w:spacing w:lineRule="atLeast" w:line="57" w:after="0" w:before="0"/>
            </w:pPr>
            <w:r>
              <w:rPr>
                <w:rFonts w:ascii="Calibri" w:hAnsi="Calibri" w:cs="Calibri" w:eastAsia="Calibri"/>
                <w:color w:val="000000"/>
                <w:sz w:val="22"/>
              </w:rPr>
              <w:t xml:space="preserve"> Évacuez les déchets régulièrement.</w:t>
            </w:r>
            <w:r/>
          </w:p>
        </w:tc>
      </w:tr>
      <w:tr>
        <w:trPr>
          <w:trHeight w:val="477"/>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Usage des locaux sociaux : salles de convivialité.</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Eviter les salles communes si possible. Dans le cas contraire, adapter le nombre de chaises pour permettre de respecter au moins 1 mètre de distance de chaque côté avec ses voisins.</w:t>
            </w:r>
            <w:r/>
          </w:p>
          <w:p>
            <w:pPr>
              <w:spacing w:lineRule="atLeast" w:line="57" w:after="0" w:before="0"/>
            </w:pPr>
            <w:r>
              <w:rPr>
                <w:rFonts w:ascii="Calibri" w:hAnsi="Calibri" w:cs="Calibri" w:eastAsia="Calibri"/>
                <w:color w:val="000000"/>
                <w:sz w:val="22"/>
              </w:rPr>
              <w:t xml:space="preserve"> Se laver les mains avant et après l’accès aux locaux sociaux.</w:t>
            </w:r>
            <w:r/>
          </w:p>
          <w:p>
            <w:pPr>
              <w:spacing w:lineRule="atLeast" w:line="57" w:after="0" w:before="0"/>
            </w:pPr>
            <w:r>
              <w:rPr>
                <w:rFonts w:ascii="Calibri" w:hAnsi="Calibri" w:cs="Calibri" w:eastAsia="Calibri"/>
                <w:color w:val="000000"/>
                <w:sz w:val="22"/>
              </w:rPr>
              <w:t xml:space="preserve"> Remplacer les torchons par du papier essuie-tout.Supprimez les carafes et condamnez les fontaines à eau manuelle.</w:t>
            </w:r>
            <w:r/>
          </w:p>
          <w:p>
            <w:pPr>
              <w:spacing w:lineRule="atLeast" w:line="57" w:after="0" w:before="0"/>
            </w:pPr>
            <w:r>
              <w:rPr>
                <w:rFonts w:ascii="Calibri" w:hAnsi="Calibri" w:cs="Calibri" w:eastAsia="Calibri"/>
                <w:color w:val="000000"/>
                <w:sz w:val="22"/>
              </w:rPr>
              <w:t xml:space="preserve"> Établir un planning pour limiter le nombre de personnes se regroupant dans les locaux sociaux.</w:t>
            </w:r>
            <w:r/>
          </w:p>
          <w:p>
            <w:pPr>
              <w:spacing w:lineRule="atLeast" w:line="57" w:after="0" w:before="0"/>
            </w:pPr>
            <w:r>
              <w:rPr>
                <w:rFonts w:ascii="Calibri" w:hAnsi="Calibri" w:cs="Calibri" w:eastAsia="Calibri"/>
                <w:color w:val="000000"/>
                <w:sz w:val="22"/>
              </w:rPr>
              <w:t xml:space="preserve"> Supprimer les condiments communs (sel, poivre…).</w:t>
            </w:r>
            <w:r/>
          </w:p>
          <w:p>
            <w:pPr>
              <w:spacing w:lineRule="atLeast" w:line="57" w:after="0" w:before="0"/>
            </w:pPr>
            <w:r>
              <w:rPr>
                <w:rFonts w:ascii="Calibri" w:hAnsi="Calibri" w:cs="Calibri" w:eastAsia="Calibri"/>
                <w:color w:val="000000"/>
                <w:sz w:val="22"/>
              </w:rPr>
              <w:t xml:space="preserve"> Mettre un affichage devant les distributeurs, les micro-ondes et les réfrigérateurs demandant aux personnes de se laver les mains avant et après utilisation de ces équipements et tout autre équipement commun, et leur demander de nettoyer les poignées avan</w:t>
            </w:r>
            <w:r>
              <w:rPr>
                <w:rFonts w:ascii="Calibri" w:hAnsi="Calibri" w:cs="Calibri" w:eastAsia="Calibri"/>
                <w:color w:val="000000"/>
                <w:sz w:val="22"/>
              </w:rPr>
              <w:t xml:space="preserve">t et après chaque usage.</w:t>
            </w:r>
            <w:r/>
          </w:p>
          <w:p>
            <w:pPr>
              <w:spacing w:lineRule="atLeast" w:line="57" w:after="0" w:before="0"/>
            </w:pPr>
            <w:r>
              <w:rPr>
                <w:rFonts w:ascii="Calibri" w:hAnsi="Calibri" w:cs="Calibri" w:eastAsia="Calibri"/>
                <w:color w:val="000000"/>
                <w:sz w:val="22"/>
              </w:rPr>
              <w:t xml:space="preserve"> Aérer le plus souvent possible et au moins 10 minutes à chaque fois.</w:t>
            </w:r>
            <w:r/>
          </w:p>
          <w:p>
            <w:pPr>
              <w:spacing w:lineRule="atLeast" w:line="57" w:after="0" w:before="0"/>
            </w:pPr>
            <w:r>
              <w:rPr>
                <w:rFonts w:ascii="Calibri" w:hAnsi="Calibri" w:cs="Calibri" w:eastAsia="Calibri"/>
                <w:color w:val="000000"/>
                <w:sz w:val="22"/>
              </w:rPr>
              <w:t xml:space="preserve"> Nettoyer ou faire nettoyer les lieux de pause et salles de repas après chaque passage d'agents.</w:t>
            </w:r>
            <w:r/>
          </w:p>
          <w:p>
            <w:pPr>
              <w:spacing w:lineRule="atLeast" w:line="57" w:after="0" w:before="0"/>
            </w:pPr>
            <w:r>
              <w:rPr>
                <w:rFonts w:ascii="Calibri" w:hAnsi="Calibri" w:cs="Calibri" w:eastAsia="Calibri"/>
                <w:color w:val="000000"/>
                <w:sz w:val="22"/>
              </w:rPr>
              <w:t xml:space="preserve"> Désinfecter toutes les surfaces en contact avec les mains : poignées, boutons, table, chaise, claviers de micro-ondes, portes des réfrigérateurs.</w:t>
            </w:r>
            <w:r/>
          </w:p>
          <w:p>
            <w:pPr>
              <w:spacing w:lineRule="atLeast" w:line="57" w:after="0" w:before="0"/>
            </w:pPr>
            <w:r>
              <w:rPr>
                <w:rFonts w:ascii="Calibri" w:hAnsi="Calibri" w:cs="Calibri" w:eastAsia="Calibri"/>
                <w:color w:val="000000"/>
                <w:sz w:val="22"/>
              </w:rPr>
              <w:t xml:space="preserve"> Évacuer ou faire évacuer les déchets régulièrement.</w:t>
            </w:r>
            <w:r/>
          </w:p>
        </w:tc>
      </w:tr>
      <w:tr>
        <w:trPr>
          <w:trHeight w:val="309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Usage des locaux sociaux : vestiaires et douches.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Limitez le nombre de personnes dans ces locaux.</w:t>
            </w:r>
            <w:r/>
          </w:p>
          <w:p>
            <w:pPr>
              <w:spacing w:lineRule="atLeast" w:line="57" w:after="0" w:before="0"/>
            </w:pPr>
            <w:r>
              <w:rPr>
                <w:rFonts w:ascii="Calibri" w:hAnsi="Calibri" w:cs="Calibri" w:eastAsia="Calibri"/>
                <w:color w:val="000000"/>
                <w:sz w:val="22"/>
              </w:rPr>
              <w:t xml:space="preserve"> Faites nettoyer la douche par la personne qui vient de l’utiliser.</w:t>
            </w:r>
            <w:r/>
          </w:p>
          <w:p>
            <w:pPr>
              <w:spacing w:lineRule="atLeast" w:line="57" w:after="0" w:before="0"/>
            </w:pPr>
            <w:r>
              <w:rPr>
                <w:rFonts w:ascii="Calibri" w:hAnsi="Calibri" w:cs="Calibri" w:eastAsia="Calibri"/>
                <w:color w:val="000000"/>
                <w:sz w:val="22"/>
              </w:rPr>
              <w:t xml:space="preserve"> Gérez les flux entrées/sorties par des accès différenciés.</w:t>
            </w:r>
            <w:r/>
          </w:p>
          <w:p>
            <w:pPr>
              <w:spacing w:lineRule="atLeast" w:line="57" w:after="0" w:before="0"/>
            </w:pPr>
            <w:r>
              <w:rPr>
                <w:rFonts w:ascii="Calibri" w:hAnsi="Calibri" w:cs="Calibri" w:eastAsia="Calibri"/>
                <w:color w:val="000000"/>
                <w:sz w:val="22"/>
              </w:rPr>
              <w:t xml:space="preserve"> Établir un plan de nettoyage/désinfection périodique des installations sanitaires.</w:t>
            </w:r>
            <w:r/>
          </w:p>
          <w:p>
            <w:pPr>
              <w:spacing w:lineRule="atLeast" w:line="57" w:after="0" w:before="0"/>
            </w:pPr>
            <w:r>
              <w:rPr>
                <w:rFonts w:ascii="Calibri" w:hAnsi="Calibri" w:cs="Calibri" w:eastAsia="Calibri"/>
                <w:color w:val="000000"/>
                <w:sz w:val="22"/>
              </w:rPr>
              <w:t xml:space="preserve"> Les douches des salles de sports, doivent être fermées, tout comme ces salles.</w:t>
            </w:r>
            <w:r/>
          </w:p>
        </w:tc>
      </w:tr>
      <w:tr>
        <w:trPr>
          <w:trHeight w:val="471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Activité de recherche en laboratoire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Rappel : l'usage des blouses est strictement réservé à l'espace du laboratoire. Les gants sont interdits sur les poignées de portes, les ascenseurs, dans les circulations</w:t>
            </w:r>
            <w:r/>
          </w:p>
          <w:p>
            <w:pPr>
              <w:spacing w:lineRule="atLeast" w:line="57" w:after="0" w:before="0"/>
            </w:pPr>
            <w:r>
              <w:rPr>
                <w:rFonts w:ascii="Calibri" w:hAnsi="Calibri" w:cs="Calibri" w:eastAsia="Calibri"/>
                <w:color w:val="000000"/>
                <w:sz w:val="22"/>
              </w:rPr>
              <w:t xml:space="preserve"> Autant que possible, placer un manipulateur par  paillasse, par sorbonne, par appareillage, par poste de travail.</w:t>
            </w:r>
            <w:r/>
          </w:p>
          <w:p>
            <w:pPr>
              <w:spacing w:lineRule="atLeast" w:line="57" w:after="0" w:before="0"/>
            </w:pPr>
            <w:r>
              <w:rPr>
                <w:rFonts w:ascii="Calibri" w:hAnsi="Calibri" w:cs="Calibri" w:eastAsia="Calibri"/>
                <w:color w:val="000000"/>
                <w:sz w:val="22"/>
              </w:rPr>
              <w:t xml:space="preserve"> Ne pas hésiter à travailler en horaire décalés sur les postes très utilisés en vérifiant la situation de travail isolé. </w:t>
            </w:r>
            <w:r/>
          </w:p>
          <w:p>
            <w:pPr>
              <w:spacing w:lineRule="atLeast" w:line="57" w:after="0" w:before="0"/>
            </w:pPr>
            <w:r>
              <w:rPr>
                <w:rFonts w:ascii="Calibri" w:hAnsi="Calibri" w:cs="Calibri" w:eastAsia="Calibri"/>
                <w:color w:val="000000"/>
                <w:sz w:val="22"/>
              </w:rPr>
              <w:t xml:space="preserve"> Si l'espace est partagé et que les respect des distances ne peut pas être assuré en permanence : port d'un masque  en dehors d'autres risques pouvant conduire au port d'un autre type de masque.</w:t>
            </w:r>
            <w:r/>
          </w:p>
          <w:p>
            <w:pPr>
              <w:spacing w:lineRule="atLeast" w:line="57" w:after="0" w:before="0"/>
            </w:pPr>
            <w:r>
              <w:rPr>
                <w:rFonts w:ascii="Calibri" w:hAnsi="Calibri" w:cs="Calibri" w:eastAsia="Calibri"/>
                <w:color w:val="000000"/>
                <w:sz w:val="22"/>
              </w:rPr>
              <w:t xml:space="preserve"> Aérer 10 minutes au moins plusieurs fois par jour (sorbonnes baissées le cas échéant).</w:t>
            </w:r>
            <w:r/>
          </w:p>
          <w:p>
            <w:pPr>
              <w:spacing w:lineRule="atLeast" w:line="57" w:after="0" w:before="0"/>
            </w:pPr>
            <w:r>
              <w:rPr>
                <w:rFonts w:ascii="Calibri" w:hAnsi="Calibri" w:cs="Calibri" w:eastAsia="Calibri"/>
                <w:color w:val="000000"/>
                <w:sz w:val="22"/>
              </w:rPr>
              <w:t xml:space="preserve"> Nettoyer ou, si nécessaire, désinfecter les surfaces communes en fin de manipulation.</w:t>
            </w:r>
            <w:r/>
          </w:p>
        </w:tc>
      </w:tr>
      <w:tr>
        <w:trPr>
          <w:trHeight w:val="534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des salles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Limiter la capacité d'accueil selon la réglementation : jauge.</w:t>
            </w:r>
            <w:r/>
          </w:p>
          <w:p>
            <w:pPr>
              <w:spacing w:lineRule="atLeast" w:line="57" w:after="0" w:before="0"/>
            </w:pPr>
            <w:r>
              <w:rPr>
                <w:rFonts w:ascii="Calibri" w:hAnsi="Calibri" w:cs="Calibri" w:eastAsia="Calibri"/>
                <w:color w:val="000000"/>
                <w:sz w:val="22"/>
              </w:rPr>
              <w:t xml:space="preserve"> Réaménager les espaces publics : retirer des chaises, matérialiser les espaces non accessibles.</w:t>
            </w:r>
            <w:r/>
          </w:p>
          <w:p>
            <w:pPr>
              <w:spacing w:lineRule="atLeast" w:line="57" w:after="0" w:before="0"/>
            </w:pPr>
            <w:r>
              <w:rPr>
                <w:rFonts w:ascii="Calibri" w:hAnsi="Calibri" w:cs="Calibri" w:eastAsia="Calibri"/>
                <w:color w:val="000000"/>
                <w:sz w:val="22"/>
              </w:rPr>
              <w:t xml:space="preserve"> Marquage au sol pour aider à la distanciation physique.</w:t>
            </w:r>
            <w:r/>
          </w:p>
          <w:p>
            <w:pPr>
              <w:spacing w:lineRule="atLeast" w:line="57" w:after="0" w:before="0"/>
            </w:pPr>
            <w:r>
              <w:rPr>
                <w:rFonts w:ascii="Calibri" w:hAnsi="Calibri" w:cs="Calibri" w:eastAsia="Calibri"/>
                <w:color w:val="000000"/>
                <w:sz w:val="22"/>
              </w:rPr>
              <w:t xml:space="preserve"> Circulation différentiée entrée/sortie : Si c'est pas possible, circulation alternée / utiliser, si la configuration du bâtiment s'y prête, une issue de secours pour créer une sortie.</w:t>
            </w:r>
            <w:r/>
          </w:p>
          <w:p>
            <w:pPr>
              <w:spacing w:lineRule="atLeast" w:line="57" w:after="0" w:before="0"/>
            </w:pPr>
            <w:r>
              <w:rPr>
                <w:rFonts w:ascii="Calibri" w:hAnsi="Calibri" w:cs="Calibri" w:eastAsia="Calibri"/>
                <w:color w:val="000000"/>
                <w:sz w:val="22"/>
              </w:rPr>
              <w:t xml:space="preserve"> Mise en place d'un plexiglas de protection au niveau du pupitre d'accueil.</w:t>
            </w:r>
            <w:r/>
          </w:p>
          <w:p>
            <w:pPr>
              <w:spacing w:lineRule="atLeast" w:line="57" w:after="0" w:before="0"/>
            </w:pPr>
            <w:r>
              <w:rPr>
                <w:rFonts w:ascii="Calibri" w:hAnsi="Calibri" w:cs="Calibri" w:eastAsia="Calibri"/>
                <w:color w:val="000000"/>
                <w:sz w:val="22"/>
              </w:rPr>
              <w:t xml:space="preserve"> Mise à disposition de gel hydroalcoolique pour le public à l'entrée de la BU.</w:t>
            </w:r>
            <w:r/>
          </w:p>
          <w:p>
            <w:pPr>
              <w:spacing w:lineRule="atLeast" w:line="57" w:after="0" w:before="0"/>
            </w:pPr>
            <w:r>
              <w:rPr>
                <w:rFonts w:ascii="Calibri" w:hAnsi="Calibri" w:cs="Calibri" w:eastAsia="Calibri"/>
                <w:color w:val="000000"/>
                <w:sz w:val="22"/>
              </w:rPr>
              <w:t xml:space="preserve"> Mise à disposition de gel hydroalcoolique et de solution désinfectante pour les surfaces pour les agents.</w:t>
            </w:r>
            <w:r/>
          </w:p>
          <w:p>
            <w:pPr>
              <w:spacing w:lineRule="atLeast" w:line="57" w:after="0" w:before="0"/>
            </w:pPr>
            <w:r>
              <w:rPr>
                <w:rFonts w:ascii="Calibri" w:hAnsi="Calibri" w:cs="Calibri" w:eastAsia="Calibri"/>
                <w:color w:val="000000"/>
                <w:sz w:val="22"/>
              </w:rPr>
              <w:t xml:space="preserve"> Port du masque, ou port de visière pour accueil public malentendant.</w:t>
            </w:r>
            <w:r/>
          </w:p>
          <w:p>
            <w:pPr>
              <w:spacing w:lineRule="atLeast" w:line="57" w:after="0" w:before="0"/>
            </w:pPr>
            <w:r>
              <w:rPr>
                <w:rFonts w:ascii="Calibri" w:hAnsi="Calibri" w:cs="Calibri" w:eastAsia="Calibri"/>
                <w:color w:val="000000"/>
                <w:sz w:val="22"/>
              </w:rPr>
              <w:t xml:space="preserve"> Se laver rigoureusement les mains aussi souvent que possible et systématiquement après le service public.</w:t>
            </w:r>
            <w:r/>
          </w:p>
        </w:tc>
      </w:tr>
      <w:tr>
        <w:trPr>
          <w:trHeight w:val="31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de la carte d'étudiant</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les recherches par nom dans Horizon.</w:t>
            </w:r>
            <w:r/>
          </w:p>
          <w:p>
            <w:pPr>
              <w:spacing w:lineRule="atLeast" w:line="57" w:after="0" w:before="0"/>
            </w:pPr>
            <w:r>
              <w:rPr>
                <w:rFonts w:ascii="Calibri" w:hAnsi="Calibri" w:cs="Calibri" w:eastAsia="Calibri"/>
                <w:color w:val="000000"/>
                <w:sz w:val="22"/>
              </w:rPr>
              <w:t xml:space="preserve"> Limiter au maximum les manipulations des cartes : inviter les lecteurs à la présenter coté code-à-barre.</w:t>
            </w:r>
            <w:r/>
          </w:p>
        </w:tc>
      </w:tr>
      <w:tr>
        <w:trPr>
          <w:trHeight w:val="445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16</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Retours des ouvrages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p>
          <w:p>
            <w:pPr>
              <w:spacing w:lineRule="atLeast" w:line="57" w:after="0" w:before="0"/>
            </w:pPr>
            <w:r>
              <w:rPr>
                <w:rFonts w:ascii="Calibri" w:hAnsi="Calibri" w:cs="Calibri" w:eastAsia="Calibri"/>
                <w:color w:val="000000"/>
                <w:sz w:val="22"/>
              </w:rPr>
              <w:t xml:space="preserve"> Problématique de capacités de stockage sur plusieurs jours (organisation et infrastructure)</w:t>
            </w:r>
            <w:r/>
          </w:p>
          <w:p>
            <w:pPr>
              <w:spacing w:lineRule="atLeast" w:line="57" w:after="0" w:before="0"/>
            </w:pPr>
            <w:r>
              <w:rPr>
                <w:rFonts w:ascii="Calibri" w:hAnsi="Calibri" w:cs="Calibri" w:eastAsia="Calibri"/>
                <w:color w:val="000000"/>
                <w:sz w:val="22"/>
              </w:rPr>
              <w:t xml:space="preserve"> TMS liés à la manutention augmentée des ouvrages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Mise en quarantaine dès le retour des ouvrages : 4 jours. </w:t>
            </w:r>
            <w:r/>
          </w:p>
          <w:p>
            <w:pPr>
              <w:spacing w:lineRule="atLeast" w:line="57" w:after="0" w:before="0"/>
            </w:pPr>
            <w:r>
              <w:rPr>
                <w:rFonts w:ascii="Calibri" w:hAnsi="Calibri" w:cs="Calibri" w:eastAsia="Calibri"/>
                <w:color w:val="000000"/>
                <w:sz w:val="22"/>
              </w:rPr>
              <w:t xml:space="preserve"> La désinfection des ouvrages n'est pas nécessaire.</w:t>
            </w:r>
            <w:r/>
          </w:p>
          <w:p>
            <w:pPr>
              <w:spacing w:lineRule="atLeast" w:line="57" w:after="0" w:before="0"/>
            </w:pPr>
            <w:r/>
          </w:p>
          <w:p>
            <w:pPr>
              <w:spacing w:lineRule="atLeast" w:line="57" w:after="0" w:before="0"/>
            </w:pPr>
            <w:r>
              <w:rPr>
                <w:rFonts w:ascii="Calibri" w:hAnsi="Calibri" w:cs="Calibri" w:eastAsia="Calibri"/>
                <w:color w:val="000000"/>
                <w:sz w:val="22"/>
              </w:rPr>
              <w:t xml:space="preserve"> Le retour des ouvrages peut-il avoir lieu avec la mise en place d'un système drive sur rendez-vous ?</w:t>
            </w:r>
            <w:r/>
          </w:p>
        </w:tc>
      </w:tr>
      <w:tr>
        <w:trPr>
          <w:trHeight w:val="34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17</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Prêt d'ouvrage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Système de "drive" sur réservation pour éviter les regroupements.</w:t>
            </w:r>
            <w:r/>
          </w:p>
        </w:tc>
      </w:tr>
      <w:tr>
        <w:trPr>
          <w:trHeight w:val="31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18</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Prêts d'ordinateur au sein de la BU</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Ce service peut-il être suspendu jusqu'à nouvel ordre ?</w:t>
            </w:r>
            <w:r/>
          </w:p>
          <w:p>
            <w:pPr>
              <w:spacing w:lineRule="atLeast" w:line="57" w:after="0" w:before="0"/>
            </w:pPr>
            <w:r>
              <w:rPr>
                <w:rFonts w:ascii="Calibri" w:hAnsi="Calibri" w:cs="Calibri" w:eastAsia="Calibri"/>
                <w:color w:val="000000"/>
                <w:sz w:val="22"/>
              </w:rPr>
              <w:t xml:space="preserve"> Désinfection après chaque utilisation : par qui, avec quoi ?</w:t>
            </w:r>
            <w:r/>
          </w:p>
          <w:p>
            <w:pPr>
              <w:spacing w:lineRule="atLeast" w:line="57" w:after="0" w:before="0"/>
            </w:pPr>
            <w:r>
              <w:rPr>
                <w:rFonts w:ascii="Calibri" w:hAnsi="Calibri" w:cs="Calibri" w:eastAsia="Calibri"/>
                <w:color w:val="000000"/>
                <w:sz w:val="22"/>
              </w:rPr>
              <w:t xml:space="preserve"> Donner un kit de désinfection aux utilisateurs : quoi exactement ?</w:t>
            </w:r>
            <w:r/>
          </w:p>
        </w:tc>
      </w:tr>
      <w:tr>
        <w:trPr>
          <w:trHeight w:val="31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Ordinateur FIXE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Mettre un film plastique type alimentaire sur les claviers à changer quotidiennement.</w:t>
            </w:r>
            <w:r/>
          </w:p>
          <w:p>
            <w:pPr>
              <w:spacing w:lineRule="atLeast" w:line="57" w:after="0" w:before="0"/>
            </w:pPr>
            <w:r>
              <w:rPr>
                <w:rFonts w:ascii="Calibri" w:hAnsi="Calibri" w:cs="Calibri" w:eastAsia="Calibri"/>
                <w:color w:val="000000"/>
                <w:sz w:val="22"/>
              </w:rPr>
              <w:t xml:space="preserve"> Mettre à disposition du gels hydroalcoolique près des ordinateurs.</w:t>
            </w:r>
            <w:r/>
          </w:p>
          <w:p>
            <w:pPr>
              <w:spacing w:lineRule="atLeast" w:line="57" w:after="0" w:before="0"/>
            </w:pPr>
            <w:r>
              <w:rPr>
                <w:rFonts w:ascii="Calibri" w:hAnsi="Calibri" w:cs="Calibri" w:eastAsia="Calibri"/>
                <w:color w:val="000000"/>
                <w:sz w:val="22"/>
              </w:rPr>
              <w:t xml:space="preserve"> Port de masque par l'usager ou l'agent obligatoire.</w:t>
            </w:r>
            <w:r/>
          </w:p>
          <w:p>
            <w:pPr>
              <w:spacing w:lineRule="atLeast" w:line="57" w:after="0" w:before="0"/>
            </w:pPr>
            <w:r>
              <w:rPr>
                <w:rFonts w:ascii="Calibri" w:hAnsi="Calibri" w:cs="Calibri" w:eastAsia="Calibri"/>
                <w:color w:val="000000"/>
                <w:sz w:val="22"/>
              </w:rPr>
              <w:t xml:space="preserve"> Inviter l'utilisateur à désinfecter son espace après utilisation.</w:t>
            </w:r>
            <w:r/>
          </w:p>
        </w:tc>
      </w:tr>
      <w:tr>
        <w:trPr>
          <w:trHeight w:val="31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20</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Salle de lecture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Limiter le nombre de place pour conserver 4m2 par personne.</w:t>
            </w:r>
            <w:r/>
          </w:p>
          <w:p>
            <w:pPr>
              <w:spacing w:lineRule="atLeast" w:line="57" w:after="0" w:before="0"/>
            </w:pPr>
            <w:r>
              <w:rPr>
                <w:rFonts w:ascii="Calibri" w:hAnsi="Calibri" w:cs="Calibri" w:eastAsia="Calibri"/>
                <w:color w:val="000000"/>
                <w:sz w:val="22"/>
              </w:rPr>
              <w:t xml:space="preserve"> Mise en place de plexiglas : sur quoi, à quelle fin ?</w:t>
            </w:r>
            <w:r/>
          </w:p>
        </w:tc>
      </w:tr>
      <w:tr>
        <w:trPr>
          <w:trHeight w:val="318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Manipulation des chariots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Désinfecter la zone touchée par les mains après chaque utilisation.</w:t>
            </w:r>
            <w:r/>
          </w:p>
        </w:tc>
      </w:tr>
      <w:tr>
        <w:trPr>
          <w:trHeight w:val="31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Gestion du courier entrant</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de masque obligatoire</w:t>
            </w:r>
            <w:r/>
          </w:p>
          <w:p>
            <w:pPr>
              <w:spacing w:lineRule="atLeast" w:line="57" w:after="0" w:before="0"/>
            </w:pPr>
            <w:r>
              <w:rPr>
                <w:rFonts w:ascii="Calibri" w:hAnsi="Calibri" w:cs="Calibri" w:eastAsia="Calibri"/>
                <w:color w:val="000000"/>
                <w:sz w:val="22"/>
              </w:rPr>
              <w:t xml:space="preserve"> Gants éservés à l'activité habituelle, c'est-à-dire pour éviter les taches d'encre sur les mains lors de la manipulation des journaux.</w:t>
            </w:r>
            <w:r/>
          </w:p>
          <w:p>
            <w:pPr>
              <w:spacing w:lineRule="atLeast" w:line="57" w:after="0" w:before="0"/>
            </w:pPr>
            <w:r>
              <w:rPr>
                <w:rFonts w:ascii="Calibri" w:hAnsi="Calibri" w:cs="Calibri" w:eastAsia="Calibri"/>
                <w:color w:val="000000"/>
                <w:sz w:val="22"/>
              </w:rPr>
              <w:t xml:space="preserve"> Lavage de mains avant et après manipulation du courrier et des colis. La quarantaine des courriers et colis n'est pas obligatoire.</w:t>
            </w:r>
            <w:r/>
          </w:p>
        </w:tc>
      </w:tr>
      <w:tr>
        <w:trPr>
          <w:trHeight w:val="379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Cours magistraux</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w:t>
            </w:r>
            <w:r/>
          </w:p>
          <w:p>
            <w:pPr>
              <w:spacing w:lineRule="atLeast" w:line="57" w:after="0" w:before="0"/>
            </w:pPr>
            <w:r>
              <w:rPr>
                <w:rFonts w:ascii="Calibri" w:hAnsi="Calibri" w:cs="Calibri" w:eastAsia="Calibri"/>
                <w:color w:val="000000"/>
                <w:sz w:val="22"/>
              </w:rPr>
              <w:t xml:space="preserve"> Port du masque pour les étudiants. Il sera nécessaire de répartir les étudiants avec une distanciation (1 siège sur deux et en alternant sur les rangées). Problème du manque de salle adaptée et de charge de travail pour l'enseignant. Cours magistraux en v</w:t>
            </w:r>
            <w:r>
              <w:rPr>
                <w:rFonts w:ascii="Calibri" w:hAnsi="Calibri" w:cs="Calibri" w:eastAsia="Calibri"/>
                <w:color w:val="000000"/>
                <w:sz w:val="22"/>
              </w:rPr>
              <w:t xml:space="preserve">isio possible ?</w:t>
            </w:r>
            <w:r/>
          </w:p>
        </w:tc>
      </w:tr>
      <w:tr>
        <w:trPr>
          <w:trHeight w:val="387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TD</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 </w:t>
            </w:r>
            <w:r/>
          </w:p>
          <w:p>
            <w:pPr>
              <w:spacing w:lineRule="atLeast" w:line="57" w:after="0" w:before="0"/>
            </w:pPr>
            <w:r>
              <w:rPr>
                <w:rFonts w:ascii="Calibri" w:hAnsi="Calibri" w:cs="Calibri" w:eastAsia="Calibri"/>
                <w:color w:val="000000"/>
                <w:sz w:val="22"/>
              </w:rPr>
              <w:t xml:space="preserve"> Respect de la distanciation entre les étudiants travail en demi-groupe dans une salle de TD ou alors plusieurs groupes de TD dans un amphi. Problème du manque de salles adaptées et de charge de travail pour l'enseignant. TD en visio possible ou retransmis</w:t>
            </w:r>
            <w:r>
              <w:rPr>
                <w:rFonts w:ascii="Calibri" w:hAnsi="Calibri" w:cs="Calibri" w:eastAsia="Calibri"/>
                <w:color w:val="000000"/>
                <w:sz w:val="22"/>
              </w:rPr>
              <w:t xml:space="preserve"> dans une salle voisine ?</w:t>
            </w:r>
            <w:r/>
          </w:p>
        </w:tc>
      </w:tr>
      <w:tr>
        <w:trPr>
          <w:trHeight w:val="619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TP</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w:t>
            </w:r>
            <w:r/>
          </w:p>
          <w:p>
            <w:pPr>
              <w:spacing w:lineRule="atLeast" w:line="57" w:after="0" w:before="0"/>
            </w:pPr>
            <w:r>
              <w:rPr>
                <w:rFonts w:ascii="Calibri" w:hAnsi="Calibri" w:cs="Calibri" w:eastAsia="Calibri"/>
                <w:color w:val="000000"/>
                <w:sz w:val="22"/>
              </w:rPr>
              <w:t xml:space="preserve"> Plus de travail en binôme ou trinôme ?(coût enseignement supplémentaire ! Un étudiant par sorbonne, par appareillage, par TP. Difficulté du port du masque et des lunettes de sécurité en TP de chimie (buée sur les lunettes). En TP de microbio, le port du m</w:t>
            </w:r>
            <w:r>
              <w:rPr>
                <w:rFonts w:ascii="Calibri" w:hAnsi="Calibri" w:cs="Calibri" w:eastAsia="Calibri"/>
                <w:color w:val="000000"/>
                <w:sz w:val="22"/>
              </w:rPr>
              <w:t xml:space="preserve">asque peut-être risqué à proximité d'une flamme sachant que nous avons le même pb de buée que la chimie. Le port d'une visière serait peut-être la solution? (comment fait-on pour les appareillages que les étudiants partagent? on mets du film dessus? Certai</w:t>
            </w:r>
            <w:r>
              <w:rPr>
                <w:rFonts w:ascii="Calibri" w:hAnsi="Calibri" w:cs="Calibri" w:eastAsia="Calibri"/>
                <w:color w:val="000000"/>
                <w:sz w:val="22"/>
              </w:rPr>
              <w:t xml:space="preserve">ns TP ne peuvent-être fait autrement qu'en binôme/trinôme voir même à 4 et ne peuvent être doublés de part leur durée déjà longue...). Pour les TP seul, les étudiants devront désinfecter le matériel utilisé et la paillasse à la fin de la séance (appareilla</w:t>
            </w:r>
            <w:r>
              <w:rPr>
                <w:rFonts w:ascii="Calibri" w:hAnsi="Calibri" w:cs="Calibri" w:eastAsia="Calibri"/>
                <w:color w:val="000000"/>
                <w:sz w:val="22"/>
              </w:rPr>
              <w:t xml:space="preserve">ge type microscope, loupe bino, agitateurs, vortex; verrerie, portoir...)-&gt;mais pour certains matériels, il y a un risque de réaction chimique avec les désinfectants et les résidus de produits chimiques ou les surfaces type inox.</w:t>
            </w:r>
            <w:r/>
          </w:p>
        </w:tc>
      </w:tr>
      <w:tr>
        <w:trPr>
          <w:trHeight w:val="307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26</w:t>
            </w:r>
            <w:r/>
          </w:p>
        </w:tc>
        <w:tc>
          <w:tcPr>
            <w:tcBorders>
              <w:left w:val="none" w:color="000000" w:sz="4" w:space="0"/>
              <w:top w:val="none" w:color="000000" w:sz="4" w:space="0"/>
              <w:right w:val="none" w:color="000000" w:sz="4"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TP</w:t>
            </w:r>
            <w:r/>
          </w:p>
        </w:tc>
        <w:tc>
          <w:tcPr>
            <w:tcBorders>
              <w:left w:val="none" w:color="000000" w:sz="4" w:space="0"/>
              <w:top w:val="none" w:color="000000" w:sz="4" w:space="0"/>
              <w:right w:val="none" w:color="000000" w:sz="4"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Se référer au PRA.</w:t>
            </w:r>
            <w:r/>
          </w:p>
        </w:tc>
      </w:tr>
    </w:tbl>
    <w:p>
      <w:pPr>
        <w:jc w:val="left"/>
        <w:pageBreakBefore w:val="false"/>
      </w:pPr>
      <w:r/>
      <w:r/>
    </w:p>
    <w:sectPr>
      <w:footnotePr/>
      <w:type w:val="nextPage"/>
      <w:pgSz w:w="16838" w:h="11906" w:orient="landscape"/>
      <w:pgMar w:top="373" w:right="567" w:bottom="568" w:left="567" w:header="720" w:footer="720"/>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Myriad-Italic">
    <w:panose1 w:val="020B0803030604020204"/>
  </w:font>
  <w:font w:name="OpenSymbol">
    <w:panose1 w:val="05010000000000000000"/>
  </w:font>
  <w:font w:name="Tahoma">
    <w:panose1 w:val="020B0604030504040204"/>
  </w:font>
  <w:font w:name="Symbol">
    <w:panose1 w:val="05010000000000000000"/>
  </w:font>
  <w:font w:name="Wingdings">
    <w:panose1 w:val="05010000000000000000"/>
  </w:font>
  <w:font w:name="Myriad-Bold">
    <w:panose1 w:val="020B0803030604020204"/>
  </w:font>
  <w:font w:name="Arial">
    <w:panose1 w:val="020B0604020202020204"/>
  </w:font>
  <w:font w:name="Liberation Sans">
    <w:panose1 w:val="020B0604020202090204"/>
  </w:font>
  <w:font w:name="Monotype Sorts">
    <w:panose1 w:val="05010000000000000000"/>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561"/>
      <w:isLgl w:val="false"/>
      <w:suff w:val="nothing"/>
      <w:lvlText w:val=""/>
      <w:lvlJc w:val="left"/>
      <w:pPr>
        <w:pStyle w:val="560"/>
        <w:ind w:left="432" w:hanging="432"/>
        <w:tabs>
          <w:tab w:val="left" w:pos="0" w:leader="none"/>
        </w:tabs>
      </w:pPr>
    </w:lvl>
    <w:lvl w:ilvl="1">
      <w:start w:val="1"/>
      <w:numFmt w:val="decimal"/>
      <w:pStyle w:val="562"/>
      <w:isLgl w:val="false"/>
      <w:suff w:val="nothing"/>
      <w:lvlText w:val=""/>
      <w:lvlJc w:val="left"/>
      <w:pPr>
        <w:pStyle w:val="560"/>
        <w:ind w:left="576" w:hanging="576"/>
        <w:tabs>
          <w:tab w:val="left" w:pos="0" w:leader="none"/>
        </w:tabs>
      </w:pPr>
    </w:lvl>
    <w:lvl w:ilvl="2">
      <w:start w:val="1"/>
      <w:numFmt w:val="decimal"/>
      <w:pStyle w:val="563"/>
      <w:isLgl w:val="false"/>
      <w:suff w:val="nothing"/>
      <w:lvlText w:val=""/>
      <w:lvlJc w:val="left"/>
      <w:pPr>
        <w:pStyle w:val="560"/>
        <w:ind w:left="720" w:hanging="720"/>
        <w:tabs>
          <w:tab w:val="left" w:pos="0" w:leader="none"/>
        </w:tabs>
      </w:pPr>
    </w:lvl>
    <w:lvl w:ilvl="3">
      <w:start w:val="1"/>
      <w:numFmt w:val="decimal"/>
      <w:pStyle w:val="564"/>
      <w:isLgl w:val="false"/>
      <w:suff w:val="nothing"/>
      <w:lvlText w:val=""/>
      <w:lvlJc w:val="left"/>
      <w:pPr>
        <w:pStyle w:val="560"/>
        <w:ind w:left="864" w:hanging="864"/>
        <w:tabs>
          <w:tab w:val="left" w:pos="0" w:leader="none"/>
        </w:tabs>
      </w:pPr>
    </w:lvl>
    <w:lvl w:ilvl="4">
      <w:start w:val="1"/>
      <w:numFmt w:val="decimal"/>
      <w:pStyle w:val="565"/>
      <w:isLgl w:val="false"/>
      <w:suff w:val="nothing"/>
      <w:lvlText w:val=""/>
      <w:lvlJc w:val="left"/>
      <w:pPr>
        <w:pStyle w:val="560"/>
        <w:ind w:left="1008" w:hanging="1008"/>
        <w:tabs>
          <w:tab w:val="left" w:pos="0" w:leader="none"/>
        </w:tabs>
      </w:pPr>
    </w:lvl>
    <w:lvl w:ilvl="5">
      <w:start w:val="1"/>
      <w:numFmt w:val="decimal"/>
      <w:pStyle w:val="566"/>
      <w:isLgl w:val="false"/>
      <w:suff w:val="nothing"/>
      <w:lvlText w:val=""/>
      <w:lvlJc w:val="left"/>
      <w:pPr>
        <w:pStyle w:val="560"/>
        <w:ind w:left="1152" w:hanging="1152"/>
        <w:tabs>
          <w:tab w:val="left" w:pos="0" w:leader="none"/>
        </w:tabs>
      </w:pPr>
    </w:lvl>
    <w:lvl w:ilvl="6">
      <w:start w:val="1"/>
      <w:numFmt w:val="decimal"/>
      <w:pStyle w:val="567"/>
      <w:isLgl w:val="false"/>
      <w:suff w:val="nothing"/>
      <w:lvlText w:val=""/>
      <w:lvlJc w:val="left"/>
      <w:pPr>
        <w:pStyle w:val="560"/>
        <w:ind w:left="1296" w:hanging="1296"/>
        <w:tabs>
          <w:tab w:val="left" w:pos="0" w:leader="none"/>
        </w:tabs>
      </w:pPr>
    </w:lvl>
    <w:lvl w:ilvl="7">
      <w:start w:val="1"/>
      <w:numFmt w:val="decimal"/>
      <w:pStyle w:val="568"/>
      <w:isLgl w:val="false"/>
      <w:suff w:val="nothing"/>
      <w:lvlText w:val=""/>
      <w:lvlJc w:val="left"/>
      <w:pPr>
        <w:pStyle w:val="560"/>
        <w:ind w:left="1440" w:hanging="1440"/>
        <w:tabs>
          <w:tab w:val="left" w:pos="0" w:leader="none"/>
        </w:tabs>
      </w:pPr>
    </w:lvl>
    <w:lvl w:ilvl="8">
      <w:start w:val="1"/>
      <w:numFmt w:val="decimal"/>
      <w:pStyle w:val="569"/>
      <w:isLgl w:val="false"/>
      <w:suff w:val="nothing"/>
      <w:lvlText w:val=""/>
      <w:lvlJc w:val="left"/>
      <w:pPr>
        <w:pStyle w:val="560"/>
        <w:ind w:left="1584" w:hanging="1584"/>
        <w:tabs>
          <w:tab w:val="left" w:pos="0" w:leader="none"/>
        </w:tabs>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306"/>
  <m:mathPr/>
  <w:trackRevisions w:val="false"/>
  <w:footnotePr>
    <w:footnote w:id="-1"/>
    <w:footnote w:id="0"/>
    <w:numFmt w:val="decimal"/>
    <w:numRestart w:val="continuous"/>
    <w:numStart w:val="1"/>
    <w:pos w:val="pageBottom"/>
  </w:foot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88">
    <w:name w:val="Heading 1"/>
    <w:basedOn w:val="560"/>
    <w:next w:val="560"/>
    <w:link w:val="389"/>
    <w:qFormat/>
    <w:uiPriority w:val="9"/>
    <w:rPr>
      <w:rFonts w:ascii="Arial" w:hAnsi="Arial" w:cs="Arial" w:eastAsia="Arial"/>
      <w:sz w:val="40"/>
      <w:szCs w:val="40"/>
    </w:rPr>
    <w:pPr>
      <w:keepLines/>
      <w:keepNext/>
      <w:spacing w:after="200" w:before="480"/>
      <w:outlineLvl w:val="0"/>
    </w:pPr>
  </w:style>
  <w:style w:type="character" w:styleId="389">
    <w:name w:val="Heading 1 Char"/>
    <w:link w:val="388"/>
    <w:uiPriority w:val="9"/>
    <w:rPr>
      <w:rFonts w:ascii="Arial" w:hAnsi="Arial" w:cs="Arial" w:eastAsia="Arial"/>
      <w:sz w:val="40"/>
      <w:szCs w:val="40"/>
    </w:rPr>
  </w:style>
  <w:style w:type="paragraph" w:styleId="390">
    <w:name w:val="Heading 2"/>
    <w:basedOn w:val="560"/>
    <w:next w:val="560"/>
    <w:link w:val="391"/>
    <w:qFormat/>
    <w:uiPriority w:val="9"/>
    <w:unhideWhenUsed/>
    <w:rPr>
      <w:rFonts w:ascii="Arial" w:hAnsi="Arial" w:cs="Arial" w:eastAsia="Arial"/>
      <w:sz w:val="34"/>
    </w:rPr>
    <w:pPr>
      <w:keepLines/>
      <w:keepNext/>
      <w:spacing w:after="200" w:before="360"/>
      <w:outlineLvl w:val="1"/>
    </w:pPr>
  </w:style>
  <w:style w:type="character" w:styleId="391">
    <w:name w:val="Heading 2 Char"/>
    <w:link w:val="390"/>
    <w:uiPriority w:val="9"/>
    <w:rPr>
      <w:rFonts w:ascii="Arial" w:hAnsi="Arial" w:cs="Arial" w:eastAsia="Arial"/>
      <w:sz w:val="34"/>
    </w:rPr>
  </w:style>
  <w:style w:type="paragraph" w:styleId="392">
    <w:name w:val="Heading 3"/>
    <w:basedOn w:val="560"/>
    <w:next w:val="560"/>
    <w:link w:val="393"/>
    <w:qFormat/>
    <w:uiPriority w:val="9"/>
    <w:unhideWhenUsed/>
    <w:rPr>
      <w:rFonts w:ascii="Arial" w:hAnsi="Arial" w:cs="Arial" w:eastAsia="Arial"/>
      <w:sz w:val="30"/>
      <w:szCs w:val="30"/>
    </w:rPr>
    <w:pPr>
      <w:keepLines/>
      <w:keepNext/>
      <w:spacing w:after="200" w:before="320"/>
      <w:outlineLvl w:val="2"/>
    </w:pPr>
  </w:style>
  <w:style w:type="character" w:styleId="393">
    <w:name w:val="Heading 3 Char"/>
    <w:link w:val="392"/>
    <w:uiPriority w:val="9"/>
    <w:rPr>
      <w:rFonts w:ascii="Arial" w:hAnsi="Arial" w:cs="Arial" w:eastAsia="Arial"/>
      <w:sz w:val="30"/>
      <w:szCs w:val="30"/>
    </w:rPr>
  </w:style>
  <w:style w:type="paragraph" w:styleId="394">
    <w:name w:val="Heading 4"/>
    <w:basedOn w:val="560"/>
    <w:next w:val="560"/>
    <w:link w:val="395"/>
    <w:qFormat/>
    <w:uiPriority w:val="9"/>
    <w:unhideWhenUsed/>
    <w:rPr>
      <w:rFonts w:ascii="Arial" w:hAnsi="Arial" w:cs="Arial" w:eastAsia="Arial"/>
      <w:b/>
      <w:bCs/>
      <w:sz w:val="26"/>
      <w:szCs w:val="26"/>
    </w:rPr>
    <w:pPr>
      <w:keepLines/>
      <w:keepNext/>
      <w:spacing w:after="200" w:before="320"/>
      <w:outlineLvl w:val="3"/>
    </w:pPr>
  </w:style>
  <w:style w:type="character" w:styleId="395">
    <w:name w:val="Heading 4 Char"/>
    <w:link w:val="394"/>
    <w:uiPriority w:val="9"/>
    <w:rPr>
      <w:rFonts w:ascii="Arial" w:hAnsi="Arial" w:cs="Arial" w:eastAsia="Arial"/>
      <w:b/>
      <w:bCs/>
      <w:sz w:val="26"/>
      <w:szCs w:val="26"/>
    </w:rPr>
  </w:style>
  <w:style w:type="paragraph" w:styleId="396">
    <w:name w:val="Heading 5"/>
    <w:basedOn w:val="560"/>
    <w:next w:val="560"/>
    <w:link w:val="397"/>
    <w:qFormat/>
    <w:uiPriority w:val="9"/>
    <w:unhideWhenUsed/>
    <w:rPr>
      <w:rFonts w:ascii="Arial" w:hAnsi="Arial" w:cs="Arial" w:eastAsia="Arial"/>
      <w:b/>
      <w:bCs/>
      <w:sz w:val="24"/>
      <w:szCs w:val="24"/>
    </w:rPr>
    <w:pPr>
      <w:keepLines/>
      <w:keepNext/>
      <w:spacing w:after="200" w:before="320"/>
      <w:outlineLvl w:val="4"/>
    </w:pPr>
  </w:style>
  <w:style w:type="character" w:styleId="397">
    <w:name w:val="Heading 5 Char"/>
    <w:link w:val="396"/>
    <w:uiPriority w:val="9"/>
    <w:rPr>
      <w:rFonts w:ascii="Arial" w:hAnsi="Arial" w:cs="Arial" w:eastAsia="Arial"/>
      <w:b/>
      <w:bCs/>
      <w:sz w:val="24"/>
      <w:szCs w:val="24"/>
    </w:rPr>
  </w:style>
  <w:style w:type="paragraph" w:styleId="398">
    <w:name w:val="Heading 6"/>
    <w:basedOn w:val="560"/>
    <w:next w:val="560"/>
    <w:link w:val="399"/>
    <w:qFormat/>
    <w:uiPriority w:val="9"/>
    <w:unhideWhenUsed/>
    <w:rPr>
      <w:rFonts w:ascii="Arial" w:hAnsi="Arial" w:cs="Arial" w:eastAsia="Arial"/>
      <w:b/>
      <w:bCs/>
      <w:sz w:val="22"/>
      <w:szCs w:val="22"/>
    </w:rPr>
    <w:pPr>
      <w:keepLines/>
      <w:keepNext/>
      <w:spacing w:after="200" w:before="320"/>
      <w:outlineLvl w:val="5"/>
    </w:pPr>
  </w:style>
  <w:style w:type="character" w:styleId="399">
    <w:name w:val="Heading 6 Char"/>
    <w:link w:val="398"/>
    <w:uiPriority w:val="9"/>
    <w:rPr>
      <w:rFonts w:ascii="Arial" w:hAnsi="Arial" w:cs="Arial" w:eastAsia="Arial"/>
      <w:b/>
      <w:bCs/>
      <w:sz w:val="22"/>
      <w:szCs w:val="22"/>
    </w:rPr>
  </w:style>
  <w:style w:type="paragraph" w:styleId="400">
    <w:name w:val="Heading 7"/>
    <w:basedOn w:val="560"/>
    <w:next w:val="560"/>
    <w:link w:val="401"/>
    <w:qFormat/>
    <w:uiPriority w:val="9"/>
    <w:unhideWhenUsed/>
    <w:rPr>
      <w:rFonts w:ascii="Arial" w:hAnsi="Arial" w:cs="Arial" w:eastAsia="Arial"/>
      <w:b/>
      <w:bCs/>
      <w:i/>
      <w:iCs/>
      <w:sz w:val="22"/>
      <w:szCs w:val="22"/>
    </w:rPr>
    <w:pPr>
      <w:keepLines/>
      <w:keepNext/>
      <w:spacing w:after="200" w:before="320"/>
      <w:outlineLvl w:val="6"/>
    </w:pPr>
  </w:style>
  <w:style w:type="character" w:styleId="401">
    <w:name w:val="Heading 7 Char"/>
    <w:link w:val="400"/>
    <w:uiPriority w:val="9"/>
    <w:rPr>
      <w:rFonts w:ascii="Arial" w:hAnsi="Arial" w:cs="Arial" w:eastAsia="Arial"/>
      <w:b/>
      <w:bCs/>
      <w:i/>
      <w:iCs/>
      <w:sz w:val="22"/>
      <w:szCs w:val="22"/>
    </w:rPr>
  </w:style>
  <w:style w:type="paragraph" w:styleId="402">
    <w:name w:val="Heading 8"/>
    <w:basedOn w:val="560"/>
    <w:next w:val="560"/>
    <w:link w:val="403"/>
    <w:qFormat/>
    <w:uiPriority w:val="9"/>
    <w:unhideWhenUsed/>
    <w:rPr>
      <w:rFonts w:ascii="Arial" w:hAnsi="Arial" w:cs="Arial" w:eastAsia="Arial"/>
      <w:i/>
      <w:iCs/>
      <w:sz w:val="22"/>
      <w:szCs w:val="22"/>
    </w:rPr>
    <w:pPr>
      <w:keepLines/>
      <w:keepNext/>
      <w:spacing w:after="200" w:before="320"/>
      <w:outlineLvl w:val="7"/>
    </w:pPr>
  </w:style>
  <w:style w:type="character" w:styleId="403">
    <w:name w:val="Heading 8 Char"/>
    <w:link w:val="402"/>
    <w:uiPriority w:val="9"/>
    <w:rPr>
      <w:rFonts w:ascii="Arial" w:hAnsi="Arial" w:cs="Arial" w:eastAsia="Arial"/>
      <w:i/>
      <w:iCs/>
      <w:sz w:val="22"/>
      <w:szCs w:val="22"/>
    </w:rPr>
  </w:style>
  <w:style w:type="paragraph" w:styleId="404">
    <w:name w:val="Heading 9"/>
    <w:basedOn w:val="560"/>
    <w:next w:val="560"/>
    <w:link w:val="405"/>
    <w:qFormat/>
    <w:uiPriority w:val="9"/>
    <w:unhideWhenUsed/>
    <w:rPr>
      <w:rFonts w:ascii="Arial" w:hAnsi="Arial" w:cs="Arial" w:eastAsia="Arial"/>
      <w:i/>
      <w:iCs/>
      <w:sz w:val="21"/>
      <w:szCs w:val="21"/>
    </w:rPr>
    <w:pPr>
      <w:keepLines/>
      <w:keepNext/>
      <w:spacing w:after="200" w:before="320"/>
      <w:outlineLvl w:val="8"/>
    </w:pPr>
  </w:style>
  <w:style w:type="character" w:styleId="405">
    <w:name w:val="Heading 9 Char"/>
    <w:link w:val="404"/>
    <w:uiPriority w:val="9"/>
    <w:rPr>
      <w:rFonts w:ascii="Arial" w:hAnsi="Arial" w:cs="Arial" w:eastAsia="Arial"/>
      <w:i/>
      <w:iCs/>
      <w:sz w:val="21"/>
      <w:szCs w:val="21"/>
    </w:rPr>
  </w:style>
  <w:style w:type="paragraph" w:styleId="406">
    <w:name w:val="List Paragraph"/>
    <w:basedOn w:val="560"/>
    <w:qFormat/>
    <w:uiPriority w:val="34"/>
    <w:pPr>
      <w:contextualSpacing w:val="true"/>
      <w:ind w:left="720"/>
    </w:pPr>
  </w:style>
  <w:style w:type="paragraph" w:styleId="407">
    <w:name w:val="No Spacing"/>
    <w:qFormat/>
    <w:uiPriority w:val="1"/>
    <w:pPr>
      <w:spacing w:lineRule="auto" w:line="240" w:after="0" w:before="0"/>
    </w:pPr>
  </w:style>
  <w:style w:type="paragraph" w:styleId="408">
    <w:name w:val="Title"/>
    <w:basedOn w:val="560"/>
    <w:next w:val="560"/>
    <w:link w:val="409"/>
    <w:qFormat/>
    <w:uiPriority w:val="10"/>
    <w:rPr>
      <w:sz w:val="48"/>
      <w:szCs w:val="48"/>
    </w:rPr>
    <w:pPr>
      <w:contextualSpacing w:val="true"/>
      <w:spacing w:after="200" w:before="300"/>
    </w:pPr>
  </w:style>
  <w:style w:type="character" w:styleId="409">
    <w:name w:val="Title Char"/>
    <w:link w:val="408"/>
    <w:uiPriority w:val="10"/>
    <w:rPr>
      <w:sz w:val="48"/>
      <w:szCs w:val="48"/>
    </w:rPr>
  </w:style>
  <w:style w:type="paragraph" w:styleId="410">
    <w:name w:val="Subtitle"/>
    <w:basedOn w:val="560"/>
    <w:next w:val="560"/>
    <w:link w:val="411"/>
    <w:qFormat/>
    <w:uiPriority w:val="11"/>
    <w:rPr>
      <w:sz w:val="24"/>
      <w:szCs w:val="24"/>
    </w:rPr>
    <w:pPr>
      <w:spacing w:after="200" w:before="200"/>
    </w:pPr>
  </w:style>
  <w:style w:type="character" w:styleId="411">
    <w:name w:val="Subtitle Char"/>
    <w:link w:val="410"/>
    <w:uiPriority w:val="11"/>
    <w:rPr>
      <w:sz w:val="24"/>
      <w:szCs w:val="24"/>
    </w:rPr>
  </w:style>
  <w:style w:type="paragraph" w:styleId="412">
    <w:name w:val="Quote"/>
    <w:basedOn w:val="560"/>
    <w:next w:val="560"/>
    <w:link w:val="413"/>
    <w:qFormat/>
    <w:uiPriority w:val="29"/>
    <w:rPr>
      <w:i/>
    </w:rPr>
    <w:pPr>
      <w:ind w:left="720" w:right="720"/>
    </w:pPr>
  </w:style>
  <w:style w:type="character" w:styleId="413">
    <w:name w:val="Quote Char"/>
    <w:link w:val="412"/>
    <w:uiPriority w:val="29"/>
    <w:rPr>
      <w:i/>
    </w:rPr>
  </w:style>
  <w:style w:type="paragraph" w:styleId="414">
    <w:name w:val="Intense Quote"/>
    <w:basedOn w:val="560"/>
    <w:next w:val="560"/>
    <w:link w:val="415"/>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5">
    <w:name w:val="Intense Quote Char"/>
    <w:link w:val="414"/>
    <w:uiPriority w:val="30"/>
    <w:rPr>
      <w:i/>
    </w:rPr>
  </w:style>
  <w:style w:type="paragraph" w:styleId="416">
    <w:name w:val="Header"/>
    <w:basedOn w:val="560"/>
    <w:link w:val="417"/>
    <w:uiPriority w:val="99"/>
    <w:unhideWhenUsed/>
    <w:pPr>
      <w:spacing w:lineRule="auto" w:line="240" w:after="0"/>
      <w:tabs>
        <w:tab w:val="center" w:pos="7143" w:leader="none"/>
        <w:tab w:val="right" w:pos="14287" w:leader="none"/>
      </w:tabs>
    </w:pPr>
  </w:style>
  <w:style w:type="character" w:styleId="417">
    <w:name w:val="Header Char"/>
    <w:link w:val="416"/>
    <w:uiPriority w:val="99"/>
  </w:style>
  <w:style w:type="paragraph" w:styleId="418">
    <w:name w:val="Footer"/>
    <w:basedOn w:val="560"/>
    <w:link w:val="419"/>
    <w:uiPriority w:val="99"/>
    <w:unhideWhenUsed/>
    <w:pPr>
      <w:spacing w:lineRule="auto" w:line="240" w:after="0"/>
      <w:tabs>
        <w:tab w:val="center" w:pos="7143" w:leader="none"/>
        <w:tab w:val="right" w:pos="14287" w:leader="none"/>
      </w:tabs>
    </w:pPr>
  </w:style>
  <w:style w:type="character" w:styleId="419">
    <w:name w:val="Footer Char"/>
    <w:link w:val="418"/>
    <w:uiPriority w:val="99"/>
  </w:style>
  <w:style w:type="table" w:styleId="420">
    <w:name w:val="Table Grid"/>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21">
    <w:name w:val="Table Grid Light"/>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2">
    <w:name w:val="Plain Table 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3">
    <w:name w:val="Plain Table 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4">
    <w:name w:val="Plain Table 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5">
    <w:name w:val="Plain Table 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6">
    <w:name w:val="Plain Table 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7">
    <w:name w:val="Grid Table 1 Light"/>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8">
    <w:name w:val="Grid Table 1 Light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9">
    <w:name w:val="Grid Table 1 Light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0">
    <w:name w:val="Grid Table 1 Light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1">
    <w:name w:val="Grid Table 1 Light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2">
    <w:name w:val="Grid Table 1 Light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3">
    <w:name w:val="Grid Table 1 Light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4">
    <w:name w:val="Grid Table 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5">
    <w:name w:val="Grid Table 2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6">
    <w:name w:val="Grid Table 2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7">
    <w:name w:val="Grid Table 2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8">
    <w:name w:val="Grid Table 2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9">
    <w:name w:val="Grid Table 2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0">
    <w:name w:val="Grid Table 2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1">
    <w:name w:val="Grid Table 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3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9">
    <w:name w:val="Grid Table 4 - Accent 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0">
    <w:name w:val="Grid Table 4 - Accent 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1">
    <w:name w:val="Grid Table 4 - Accent 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2">
    <w:name w:val="Grid Table 4 - Accent 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3">
    <w:name w:val="Grid Table 4 - Accent 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4">
    <w:name w:val="Grid Table 4 - Accent 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5">
    <w:name w:val="Grid Table 5 Dark"/>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6">
    <w:name w:val="Grid Table 5 Dark- Accent 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7">
    <w:name w:val="Grid Table 5 Dark - Accent 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8">
    <w:name w:val="Grid Table 5 Dark - Accent 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9">
    <w:name w:val="Grid Table 5 Dark- Accent 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0">
    <w:name w:val="Grid Table 5 Dark - Accent 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1">
    <w:name w:val="Grid Table 5 Dark - Accent 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2">
    <w:name w:val="Grid Table 6 Colorful"/>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3">
    <w:name w:val="Grid Table 6 Colorful - Accent 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64">
    <w:name w:val="Grid Table 6 Colorful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65">
    <w:name w:val="Grid Table 6 Colorful - Accent 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66">
    <w:name w:val="Grid Table 6 Colorful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67">
    <w:name w:val="Grid Table 6 Colorful - Accent 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68">
    <w:name w:val="Grid Table 6 Colorful - Accent 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69">
    <w:name w:val="Grid Table 7 Colorful"/>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0">
    <w:name w:val="Grid Table 7 Colorful - Accent 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1">
    <w:name w:val="Grid Table 7 Colorful - Accent 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2">
    <w:name w:val="Grid Table 7 Colorful - Accent 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3">
    <w:name w:val="Grid Table 7 Colorful - Accent 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4">
    <w:name w:val="Grid Table 7 Colorful - Accent 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5">
    <w:name w:val="Grid Table 7 Colorful - Accent 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6">
    <w:name w:val="List Table 1 Light"/>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7">
    <w:name w:val="List Table 1 Light - Accent 1"/>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8">
    <w:name w:val="List Table 1 Light - Accent 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9">
    <w:name w:val="List Table 1 Light - Accent 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0">
    <w:name w:val="List Table 1 Light - Accent 4"/>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1">
    <w:name w:val="List Table 1 Light - Accent 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2">
    <w:name w:val="List Table 1 Light - Accent 6"/>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3">
    <w:name w:val="List Table 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4">
    <w:name w:val="List Table 2 - Accent 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5">
    <w:name w:val="List Table 2 - Accent 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6">
    <w:name w:val="List Table 2 - Accent 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7">
    <w:name w:val="List Table 2 - Accent 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8">
    <w:name w:val="List Table 2 - Accent 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9">
    <w:name w:val="List Table 2 - Accent 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0">
    <w:name w:val="List Table 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1">
    <w:name w:val="List Table 3 - Accent 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2">
    <w:name w:val="List Table 3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3">
    <w:name w:val="List Table 3 - Accent 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4">
    <w:name w:val="List Table 3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5">
    <w:name w:val="List Table 3 - Accent 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6">
    <w:name w:val="List Table 3 - Accent 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7">
    <w:name w:val="List Table 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8">
    <w:name w:val="List Table 4 - Accent 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9">
    <w:name w:val="List Table 4 - Accent 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0">
    <w:name w:val="List Table 4 - Accent 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1">
    <w:name w:val="List Table 4 - Accent 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2">
    <w:name w:val="List Table 4 - Accent 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3">
    <w:name w:val="List Table 4 - Accent 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4">
    <w:name w:val="List Table 5 Dark"/>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5 Dark - Accent 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6 Colorful"/>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2">
    <w:name w:val="List Table 6 Colorful - Accent 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13">
    <w:name w:val="List Table 6 Colorful - Accent 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14">
    <w:name w:val="List Table 6 Colorful - Accent 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15">
    <w:name w:val="List Table 6 Colorful - Accent 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16">
    <w:name w:val="List Table 6 Colorful - Accent 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17">
    <w:name w:val="List Table 6 Colorful - Accent 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18">
    <w:name w:val="List Table 7 Colorful"/>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9">
    <w:name w:val="List Table 7 Colorful - Accent 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20">
    <w:name w:val="List Table 7 Colorful - Accent 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21">
    <w:name w:val="List Table 7 Colorful - Accent 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22">
    <w:name w:val="List Table 7 Colorful - Accent 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23">
    <w:name w:val="List Table 7 Colorful - Accent 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24">
    <w:name w:val="List Table 7 Colorful - Accent 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25">
    <w:name w:val="Lined - Accent"/>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6">
    <w:name w:val="Lined - Accent 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7">
    <w:name w:val="Lined - Accent 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8">
    <w:name w:val="Lined - Accent 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9">
    <w:name w:val="Lined - Accent 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0">
    <w:name w:val="Lined - Accent 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1">
    <w:name w:val="Lined - Accent 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2">
    <w:name w:val="Bordered &amp; Lined - Accent"/>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3">
    <w:name w:val="Bordered &amp; Lined - Accent 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4">
    <w:name w:val="Bordered &amp; Lined - Accent 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5">
    <w:name w:val="Bordered &amp; Lined - Accent 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6">
    <w:name w:val="Bordered &amp; Lined - Accent 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7">
    <w:name w:val="Bordered &amp; Lined - Accent 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8">
    <w:name w:val="Bordered &amp; Lined - Accent 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9">
    <w:name w:val="Bordered"/>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0">
    <w:name w:val="Bordered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1">
    <w:name w:val="Bordered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2">
    <w:name w:val="Bordered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3">
    <w:name w:val="Bordered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4">
    <w:name w:val="Bordered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5">
    <w:name w:val="Bordered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6">
    <w:name w:val="Hyperlink"/>
    <w:uiPriority w:val="99"/>
    <w:unhideWhenUsed/>
    <w:rPr>
      <w:color w:val="0000FF" w:themeColor="hyperlink"/>
      <w:u w:val="single"/>
    </w:rPr>
  </w:style>
  <w:style w:type="paragraph" w:styleId="547">
    <w:name w:val="footnote text"/>
    <w:basedOn w:val="560"/>
    <w:link w:val="548"/>
    <w:uiPriority w:val="99"/>
    <w:semiHidden/>
    <w:unhideWhenUsed/>
    <w:rPr>
      <w:sz w:val="18"/>
    </w:rPr>
    <w:pPr>
      <w:spacing w:lineRule="auto" w:line="240" w:after="40"/>
    </w:pPr>
  </w:style>
  <w:style w:type="character" w:styleId="548">
    <w:name w:val="Footnote Text Char"/>
    <w:link w:val="547"/>
    <w:uiPriority w:val="99"/>
    <w:rPr>
      <w:sz w:val="18"/>
    </w:rPr>
  </w:style>
  <w:style w:type="character" w:styleId="549">
    <w:name w:val="footnote reference"/>
    <w:uiPriority w:val="99"/>
    <w:unhideWhenUsed/>
    <w:rPr>
      <w:vertAlign w:val="superscript"/>
    </w:rPr>
  </w:style>
  <w:style w:type="paragraph" w:styleId="550">
    <w:name w:val="toc 1"/>
    <w:basedOn w:val="560"/>
    <w:next w:val="560"/>
    <w:uiPriority w:val="39"/>
    <w:unhideWhenUsed/>
    <w:pPr>
      <w:ind w:left="0" w:right="0" w:firstLine="0"/>
      <w:spacing w:after="57"/>
    </w:pPr>
  </w:style>
  <w:style w:type="paragraph" w:styleId="551">
    <w:name w:val="toc 2"/>
    <w:basedOn w:val="560"/>
    <w:next w:val="560"/>
    <w:uiPriority w:val="39"/>
    <w:unhideWhenUsed/>
    <w:pPr>
      <w:ind w:left="283" w:right="0" w:firstLine="0"/>
      <w:spacing w:after="57"/>
    </w:pPr>
  </w:style>
  <w:style w:type="paragraph" w:styleId="552">
    <w:name w:val="toc 3"/>
    <w:basedOn w:val="560"/>
    <w:next w:val="560"/>
    <w:uiPriority w:val="39"/>
    <w:unhideWhenUsed/>
    <w:pPr>
      <w:ind w:left="567" w:right="0" w:firstLine="0"/>
      <w:spacing w:after="57"/>
    </w:pPr>
  </w:style>
  <w:style w:type="paragraph" w:styleId="553">
    <w:name w:val="toc 4"/>
    <w:basedOn w:val="560"/>
    <w:next w:val="560"/>
    <w:uiPriority w:val="39"/>
    <w:unhideWhenUsed/>
    <w:pPr>
      <w:ind w:left="850" w:right="0" w:firstLine="0"/>
      <w:spacing w:after="57"/>
    </w:pPr>
  </w:style>
  <w:style w:type="paragraph" w:styleId="554">
    <w:name w:val="toc 5"/>
    <w:basedOn w:val="560"/>
    <w:next w:val="560"/>
    <w:uiPriority w:val="39"/>
    <w:unhideWhenUsed/>
    <w:pPr>
      <w:ind w:left="1134" w:right="0" w:firstLine="0"/>
      <w:spacing w:after="57"/>
    </w:pPr>
  </w:style>
  <w:style w:type="paragraph" w:styleId="555">
    <w:name w:val="toc 6"/>
    <w:basedOn w:val="560"/>
    <w:next w:val="560"/>
    <w:uiPriority w:val="39"/>
    <w:unhideWhenUsed/>
    <w:pPr>
      <w:ind w:left="1417" w:right="0" w:firstLine="0"/>
      <w:spacing w:after="57"/>
    </w:pPr>
  </w:style>
  <w:style w:type="paragraph" w:styleId="556">
    <w:name w:val="toc 7"/>
    <w:basedOn w:val="560"/>
    <w:next w:val="560"/>
    <w:uiPriority w:val="39"/>
    <w:unhideWhenUsed/>
    <w:pPr>
      <w:ind w:left="1701" w:right="0" w:firstLine="0"/>
      <w:spacing w:after="57"/>
    </w:pPr>
  </w:style>
  <w:style w:type="paragraph" w:styleId="557">
    <w:name w:val="toc 8"/>
    <w:basedOn w:val="560"/>
    <w:next w:val="560"/>
    <w:uiPriority w:val="39"/>
    <w:unhideWhenUsed/>
    <w:pPr>
      <w:ind w:left="1984" w:right="0" w:firstLine="0"/>
      <w:spacing w:after="57"/>
    </w:pPr>
  </w:style>
  <w:style w:type="paragraph" w:styleId="558">
    <w:name w:val="toc 9"/>
    <w:basedOn w:val="560"/>
    <w:next w:val="560"/>
    <w:uiPriority w:val="39"/>
    <w:unhideWhenUsed/>
    <w:pPr>
      <w:ind w:left="2268" w:right="0" w:firstLine="0"/>
      <w:spacing w:after="57"/>
    </w:pPr>
  </w:style>
  <w:style w:type="paragraph" w:styleId="559">
    <w:name w:val="TOC Heading"/>
    <w:uiPriority w:val="39"/>
    <w:unhideWhenUsed/>
  </w:style>
  <w:style w:type="paragraph" w:styleId="560" w:default="1">
    <w:name w:val="Normal"/>
    <w:next w:val="560"/>
    <w:link w:val="560"/>
    <w:rPr>
      <w:rFonts w:ascii="Arial" w:hAnsi="Arial"/>
      <w:i/>
      <w:color w:val="000000"/>
      <w:lang w:val="fr-FR" w:bidi="ar-SA" w:eastAsia="zh-CN"/>
    </w:rPr>
    <w:pPr>
      <w:jc w:val="center"/>
    </w:pPr>
  </w:style>
  <w:style w:type="paragraph" w:styleId="561">
    <w:name w:val="Titre 1"/>
    <w:basedOn w:val="560"/>
    <w:next w:val="560"/>
    <w:link w:val="560"/>
    <w:rPr>
      <w:rFonts w:ascii="Arial" w:hAnsi="Arial"/>
      <w:color w:val="000080"/>
      <w:sz w:val="48"/>
    </w:rPr>
    <w:pPr>
      <w:numPr>
        <w:ilvl w:val="0"/>
        <w:numId w:val="1"/>
      </w:numPr>
      <w:jc w:val="both"/>
      <w:keepNext/>
      <w:outlineLvl w:val="0"/>
    </w:pPr>
  </w:style>
  <w:style w:type="paragraph" w:styleId="562">
    <w:name w:val="Titre 2"/>
    <w:basedOn w:val="560"/>
    <w:next w:val="560"/>
    <w:link w:val="560"/>
    <w:rPr>
      <w:rFonts w:ascii="Arial" w:hAnsi="Arial"/>
      <w:sz w:val="28"/>
      <w:u w:val="single"/>
    </w:rPr>
    <w:pPr>
      <w:numPr>
        <w:ilvl w:val="1"/>
        <w:numId w:val="1"/>
      </w:numPr>
      <w:jc w:val="both"/>
      <w:keepNext/>
      <w:outlineLvl w:val="1"/>
    </w:pPr>
  </w:style>
  <w:style w:type="paragraph" w:styleId="563">
    <w:name w:val="Titre 3"/>
    <w:basedOn w:val="560"/>
    <w:next w:val="560"/>
    <w:link w:val="560"/>
    <w:rPr>
      <w:b/>
    </w:rPr>
    <w:pPr>
      <w:numPr>
        <w:ilvl w:val="2"/>
        <w:numId w:val="1"/>
      </w:numPr>
      <w:jc w:val="center"/>
      <w:keepNext/>
      <w:outlineLvl w:val="2"/>
    </w:pPr>
  </w:style>
  <w:style w:type="paragraph" w:styleId="564">
    <w:name w:val="Titre 4"/>
    <w:basedOn w:val="560"/>
    <w:next w:val="560"/>
    <w:link w:val="560"/>
    <w:rPr>
      <w:b/>
    </w:rPr>
    <w:pPr>
      <w:numPr>
        <w:ilvl w:val="3"/>
        <w:numId w:val="1"/>
      </w:numPr>
      <w:keepNext/>
      <w:outlineLvl w:val="3"/>
    </w:pPr>
  </w:style>
  <w:style w:type="paragraph" w:styleId="565">
    <w:name w:val="Titre 5"/>
    <w:basedOn w:val="560"/>
    <w:next w:val="560"/>
    <w:link w:val="560"/>
    <w:rPr>
      <w:sz w:val="24"/>
    </w:rPr>
    <w:pPr>
      <w:numPr>
        <w:ilvl w:val="4"/>
        <w:numId w:val="1"/>
      </w:numPr>
      <w:jc w:val="center"/>
      <w:keepNext/>
      <w:outlineLvl w:val="4"/>
    </w:pPr>
  </w:style>
  <w:style w:type="paragraph" w:styleId="566">
    <w:name w:val="Titre 6"/>
    <w:basedOn w:val="560"/>
    <w:next w:val="560"/>
    <w:link w:val="560"/>
    <w:rPr>
      <w:rFonts w:ascii="Myriad-Bold" w:hAnsi="Myriad-Bold"/>
      <w:b/>
      <w:sz w:val="40"/>
    </w:rPr>
    <w:pPr>
      <w:numPr>
        <w:ilvl w:val="5"/>
        <w:numId w:val="1"/>
      </w:numPr>
      <w:jc w:val="right"/>
      <w:keepNext/>
      <w:outlineLvl w:val="5"/>
    </w:pPr>
  </w:style>
  <w:style w:type="paragraph" w:styleId="567">
    <w:name w:val="Titre 7"/>
    <w:basedOn w:val="560"/>
    <w:next w:val="560"/>
    <w:link w:val="560"/>
    <w:rPr>
      <w:sz w:val="24"/>
    </w:rPr>
    <w:pPr>
      <w:numPr>
        <w:ilvl w:val="6"/>
        <w:numId w:val="1"/>
      </w:numPr>
      <w:keepNext/>
      <w:outlineLvl w:val="6"/>
    </w:pPr>
  </w:style>
  <w:style w:type="paragraph" w:styleId="568">
    <w:name w:val="Titre 8"/>
    <w:basedOn w:val="560"/>
    <w:next w:val="560"/>
    <w:link w:val="560"/>
    <w:rPr>
      <w:b/>
      <w:sz w:val="28"/>
    </w:rPr>
    <w:pPr>
      <w:numPr>
        <w:ilvl w:val="7"/>
        <w:numId w:val="1"/>
      </w:numPr>
      <w:keepNext/>
      <w:outlineLvl w:val="7"/>
    </w:pPr>
  </w:style>
  <w:style w:type="paragraph" w:styleId="569">
    <w:name w:val="Titre 9"/>
    <w:basedOn w:val="560"/>
    <w:next w:val="560"/>
    <w:link w:val="655"/>
    <w:rPr>
      <w:rFonts w:ascii="Myriad-Bold" w:hAnsi="Myriad-Bold"/>
      <w:b/>
      <w:sz w:val="16"/>
    </w:rPr>
    <w:pPr>
      <w:numPr>
        <w:ilvl w:val="8"/>
        <w:numId w:val="1"/>
      </w:numPr>
      <w:jc w:val="center"/>
      <w:keepNext/>
      <w:outlineLvl w:val="8"/>
    </w:pPr>
  </w:style>
  <w:style w:type="character" w:styleId="570">
    <w:name w:val="Police par défaut"/>
    <w:next w:val="570"/>
    <w:link w:val="560"/>
    <w:semiHidden/>
  </w:style>
  <w:style w:type="table" w:styleId="571">
    <w:name w:val="Tableau Normal"/>
    <w:next w:val="571"/>
    <w:link w:val="560"/>
    <w:semiHidden/>
    <w:tblPr/>
  </w:style>
  <w:style w:type="numbering" w:styleId="572">
    <w:name w:val="Aucune liste"/>
    <w:next w:val="572"/>
    <w:link w:val="560"/>
    <w:semiHidden/>
  </w:style>
  <w:style w:type="character" w:styleId="573">
    <w:name w:val="WW8Num1z0"/>
    <w:next w:val="573"/>
    <w:link w:val="560"/>
  </w:style>
  <w:style w:type="character" w:styleId="574">
    <w:name w:val="WW8Num1z1"/>
    <w:next w:val="574"/>
    <w:link w:val="560"/>
  </w:style>
  <w:style w:type="character" w:styleId="575">
    <w:name w:val="WW8Num1z2"/>
    <w:next w:val="575"/>
    <w:link w:val="560"/>
  </w:style>
  <w:style w:type="character" w:styleId="576">
    <w:name w:val="WW8Num1z3"/>
    <w:next w:val="576"/>
    <w:link w:val="560"/>
  </w:style>
  <w:style w:type="character" w:styleId="577">
    <w:name w:val="WW8Num1z4"/>
    <w:next w:val="577"/>
    <w:link w:val="560"/>
  </w:style>
  <w:style w:type="character" w:styleId="578">
    <w:name w:val="WW8Num1z5"/>
    <w:next w:val="578"/>
    <w:link w:val="560"/>
  </w:style>
  <w:style w:type="character" w:styleId="579">
    <w:name w:val="WW8Num1z6"/>
    <w:next w:val="579"/>
    <w:link w:val="560"/>
  </w:style>
  <w:style w:type="character" w:styleId="580">
    <w:name w:val="WW8Num1z7"/>
    <w:next w:val="580"/>
    <w:link w:val="560"/>
  </w:style>
  <w:style w:type="character" w:styleId="581">
    <w:name w:val="WW8Num1z8"/>
    <w:next w:val="581"/>
    <w:link w:val="560"/>
  </w:style>
  <w:style w:type="character" w:styleId="582">
    <w:name w:val="Police par défaut2"/>
    <w:next w:val="582"/>
    <w:link w:val="560"/>
  </w:style>
  <w:style w:type="character" w:styleId="583">
    <w:name w:val="WW8Num2z0"/>
    <w:next w:val="583"/>
    <w:link w:val="560"/>
  </w:style>
  <w:style w:type="character" w:styleId="584">
    <w:name w:val="WW8Num2z1"/>
    <w:next w:val="584"/>
    <w:link w:val="560"/>
  </w:style>
  <w:style w:type="character" w:styleId="585">
    <w:name w:val="WW8Num2z2"/>
    <w:next w:val="585"/>
    <w:link w:val="560"/>
  </w:style>
  <w:style w:type="character" w:styleId="586">
    <w:name w:val="WW8Num2z3"/>
    <w:next w:val="586"/>
    <w:link w:val="560"/>
  </w:style>
  <w:style w:type="character" w:styleId="587">
    <w:name w:val="WW8Num2z4"/>
    <w:next w:val="587"/>
    <w:link w:val="560"/>
  </w:style>
  <w:style w:type="character" w:styleId="588">
    <w:name w:val="WW8Num2z5"/>
    <w:next w:val="588"/>
    <w:link w:val="560"/>
  </w:style>
  <w:style w:type="character" w:styleId="589">
    <w:name w:val="WW8Num2z6"/>
    <w:next w:val="589"/>
    <w:link w:val="560"/>
  </w:style>
  <w:style w:type="character" w:styleId="590">
    <w:name w:val="WW8Num2z7"/>
    <w:next w:val="590"/>
    <w:link w:val="560"/>
  </w:style>
  <w:style w:type="character" w:styleId="591">
    <w:name w:val="WW8Num2z8"/>
    <w:next w:val="591"/>
    <w:link w:val="560"/>
  </w:style>
  <w:style w:type="character" w:styleId="592">
    <w:name w:val="WW8Num3z0"/>
    <w:next w:val="592"/>
    <w:link w:val="560"/>
  </w:style>
  <w:style w:type="character" w:styleId="593">
    <w:name w:val="WW8Num3z1"/>
    <w:next w:val="593"/>
    <w:link w:val="560"/>
  </w:style>
  <w:style w:type="character" w:styleId="594">
    <w:name w:val="WW8Num3z2"/>
    <w:next w:val="594"/>
    <w:link w:val="560"/>
  </w:style>
  <w:style w:type="character" w:styleId="595">
    <w:name w:val="WW8Num3z3"/>
    <w:next w:val="595"/>
    <w:link w:val="560"/>
  </w:style>
  <w:style w:type="character" w:styleId="596">
    <w:name w:val="WW8Num3z4"/>
    <w:next w:val="596"/>
    <w:link w:val="560"/>
  </w:style>
  <w:style w:type="character" w:styleId="597">
    <w:name w:val="WW8Num3z5"/>
    <w:next w:val="597"/>
    <w:link w:val="560"/>
  </w:style>
  <w:style w:type="character" w:styleId="598">
    <w:name w:val="WW8Num3z6"/>
    <w:next w:val="598"/>
    <w:link w:val="560"/>
  </w:style>
  <w:style w:type="character" w:styleId="599">
    <w:name w:val="WW8Num3z7"/>
    <w:next w:val="599"/>
    <w:link w:val="560"/>
  </w:style>
  <w:style w:type="character" w:styleId="600">
    <w:name w:val="WW8Num3z8"/>
    <w:next w:val="600"/>
    <w:link w:val="560"/>
  </w:style>
  <w:style w:type="character" w:styleId="601">
    <w:name w:val="WW8Num4z0"/>
    <w:next w:val="601"/>
    <w:link w:val="560"/>
  </w:style>
  <w:style w:type="character" w:styleId="602">
    <w:name w:val="WW8Num4z1"/>
    <w:next w:val="602"/>
    <w:link w:val="560"/>
  </w:style>
  <w:style w:type="character" w:styleId="603">
    <w:name w:val="WW8Num4z2"/>
    <w:next w:val="603"/>
    <w:link w:val="560"/>
  </w:style>
  <w:style w:type="character" w:styleId="604">
    <w:name w:val="WW8Num4z3"/>
    <w:next w:val="604"/>
    <w:link w:val="560"/>
  </w:style>
  <w:style w:type="character" w:styleId="605">
    <w:name w:val="WW8Num4z4"/>
    <w:next w:val="605"/>
    <w:link w:val="560"/>
  </w:style>
  <w:style w:type="character" w:styleId="606">
    <w:name w:val="WW8Num4z5"/>
    <w:next w:val="606"/>
    <w:link w:val="560"/>
  </w:style>
  <w:style w:type="character" w:styleId="607">
    <w:name w:val="WW8Num4z6"/>
    <w:next w:val="607"/>
    <w:link w:val="560"/>
  </w:style>
  <w:style w:type="character" w:styleId="608">
    <w:name w:val="WW8Num4z7"/>
    <w:next w:val="608"/>
    <w:link w:val="560"/>
  </w:style>
  <w:style w:type="character" w:styleId="609">
    <w:name w:val="WW8Num4z8"/>
    <w:next w:val="609"/>
    <w:link w:val="560"/>
  </w:style>
  <w:style w:type="character" w:styleId="610">
    <w:name w:val="WW8Num5z0"/>
    <w:next w:val="610"/>
    <w:link w:val="560"/>
  </w:style>
  <w:style w:type="character" w:styleId="611">
    <w:name w:val="WW8Num5z1"/>
    <w:next w:val="611"/>
    <w:link w:val="560"/>
  </w:style>
  <w:style w:type="character" w:styleId="612">
    <w:name w:val="WW8Num5z2"/>
    <w:next w:val="612"/>
    <w:link w:val="560"/>
  </w:style>
  <w:style w:type="character" w:styleId="613">
    <w:name w:val="WW8Num5z3"/>
    <w:next w:val="613"/>
    <w:link w:val="560"/>
  </w:style>
  <w:style w:type="character" w:styleId="614">
    <w:name w:val="WW8Num5z4"/>
    <w:next w:val="614"/>
    <w:link w:val="560"/>
  </w:style>
  <w:style w:type="character" w:styleId="615">
    <w:name w:val="WW8Num5z5"/>
    <w:next w:val="615"/>
    <w:link w:val="560"/>
  </w:style>
  <w:style w:type="character" w:styleId="616">
    <w:name w:val="WW8Num5z6"/>
    <w:next w:val="616"/>
    <w:link w:val="560"/>
  </w:style>
  <w:style w:type="character" w:styleId="617">
    <w:name w:val="WW8Num5z7"/>
    <w:next w:val="617"/>
    <w:link w:val="560"/>
  </w:style>
  <w:style w:type="character" w:styleId="618">
    <w:name w:val="WW8Num5z8"/>
    <w:next w:val="618"/>
    <w:link w:val="560"/>
  </w:style>
  <w:style w:type="character" w:styleId="619">
    <w:name w:val="WW8Num6z0"/>
    <w:next w:val="619"/>
    <w:link w:val="560"/>
  </w:style>
  <w:style w:type="character" w:styleId="620">
    <w:name w:val="WW8Num7z0"/>
    <w:next w:val="620"/>
    <w:link w:val="560"/>
    <w:rPr>
      <w:rFonts w:ascii="Monotype Sorts" w:hAnsi="Monotype Sorts"/>
    </w:rPr>
  </w:style>
  <w:style w:type="character" w:styleId="621">
    <w:name w:val="WW8Num8z0"/>
    <w:next w:val="621"/>
    <w:link w:val="560"/>
  </w:style>
  <w:style w:type="character" w:styleId="622">
    <w:name w:val="WW8Num9z0"/>
    <w:next w:val="622"/>
    <w:link w:val="560"/>
  </w:style>
  <w:style w:type="character" w:styleId="623">
    <w:name w:val="WW8Num10z0"/>
    <w:next w:val="623"/>
    <w:link w:val="560"/>
    <w:rPr>
      <w:rFonts w:ascii="Wingdings" w:hAnsi="Wingdings"/>
    </w:rPr>
  </w:style>
  <w:style w:type="character" w:styleId="624">
    <w:name w:val="WW8Num11z0"/>
    <w:next w:val="624"/>
    <w:link w:val="560"/>
  </w:style>
  <w:style w:type="character" w:styleId="625">
    <w:name w:val="WW8Num12z0"/>
    <w:next w:val="625"/>
    <w:link w:val="560"/>
  </w:style>
  <w:style w:type="character" w:styleId="626">
    <w:name w:val="WW8Num13z0"/>
    <w:next w:val="626"/>
    <w:link w:val="560"/>
  </w:style>
  <w:style w:type="character" w:styleId="627">
    <w:name w:val="WW8Num14z0"/>
    <w:next w:val="627"/>
    <w:link w:val="560"/>
  </w:style>
  <w:style w:type="character" w:styleId="628">
    <w:name w:val="WW8Num15z0"/>
    <w:next w:val="628"/>
    <w:link w:val="560"/>
  </w:style>
  <w:style w:type="character" w:styleId="629">
    <w:name w:val="WW8Num16z0"/>
    <w:next w:val="629"/>
    <w:link w:val="560"/>
  </w:style>
  <w:style w:type="character" w:styleId="630">
    <w:name w:val="WW8Num17z0"/>
    <w:next w:val="630"/>
    <w:link w:val="560"/>
    <w:rPr>
      <w:rFonts w:ascii="Times New Roman" w:hAnsi="Times New Roman"/>
    </w:rPr>
  </w:style>
  <w:style w:type="character" w:styleId="631">
    <w:name w:val="WW8Num18z0"/>
    <w:next w:val="631"/>
    <w:link w:val="560"/>
  </w:style>
  <w:style w:type="character" w:styleId="632">
    <w:name w:val="WW8Num19z0"/>
    <w:next w:val="632"/>
    <w:link w:val="560"/>
  </w:style>
  <w:style w:type="character" w:styleId="633">
    <w:name w:val="WW8Num20z0"/>
    <w:next w:val="633"/>
    <w:link w:val="560"/>
  </w:style>
  <w:style w:type="character" w:styleId="634">
    <w:name w:val="WW8Num21z0"/>
    <w:next w:val="634"/>
    <w:link w:val="560"/>
  </w:style>
  <w:style w:type="character" w:styleId="635">
    <w:name w:val="WW8NumSt2z0"/>
    <w:next w:val="635"/>
    <w:link w:val="560"/>
    <w:rPr>
      <w:rFonts w:ascii="Symbol" w:hAnsi="Symbol"/>
    </w:rPr>
  </w:style>
  <w:style w:type="character" w:styleId="636">
    <w:name w:val="Police par défaut1"/>
    <w:next w:val="636"/>
    <w:link w:val="560"/>
  </w:style>
  <w:style w:type="character" w:styleId="637">
    <w:name w:val="Numéro de page"/>
    <w:basedOn w:val="636"/>
    <w:next w:val="637"/>
    <w:link w:val="560"/>
  </w:style>
  <w:style w:type="character" w:styleId="638">
    <w:name w:val=" Car Car"/>
    <w:next w:val="638"/>
    <w:link w:val="560"/>
    <w:rPr>
      <w:rFonts w:ascii="Tahoma" w:hAnsi="Tahoma"/>
      <w:sz w:val="16"/>
      <w:szCs w:val="16"/>
    </w:rPr>
  </w:style>
  <w:style w:type="character" w:styleId="639">
    <w:name w:val="Caractères de numérotation"/>
    <w:next w:val="639"/>
    <w:link w:val="560"/>
  </w:style>
  <w:style w:type="character" w:styleId="640">
    <w:name w:val="Puces"/>
    <w:next w:val="640"/>
    <w:link w:val="560"/>
    <w:rPr>
      <w:rFonts w:ascii="OpenSymbol" w:hAnsi="OpenSymbol" w:eastAsia="OpenSymbol"/>
    </w:rPr>
  </w:style>
  <w:style w:type="paragraph" w:styleId="641">
    <w:name w:val="Titre2"/>
    <w:basedOn w:val="560"/>
    <w:next w:val="642"/>
    <w:link w:val="560"/>
    <w:rPr>
      <w:rFonts w:ascii="Liberation Sans" w:hAnsi="Liberation Sans" w:eastAsia="Tahoma"/>
      <w:sz w:val="28"/>
      <w:szCs w:val="28"/>
    </w:rPr>
    <w:pPr>
      <w:keepNext/>
      <w:spacing w:after="120" w:before="240"/>
    </w:pPr>
  </w:style>
  <w:style w:type="paragraph" w:styleId="642">
    <w:name w:val="Corps de texte"/>
    <w:basedOn w:val="560"/>
    <w:next w:val="642"/>
    <w:link w:val="560"/>
    <w:rPr>
      <w:rFonts w:ascii="Myriad-Bold" w:hAnsi="Myriad-Bold"/>
      <w:b/>
      <w:sz w:val="16"/>
    </w:rPr>
    <w:pPr>
      <w:jc w:val="center"/>
    </w:pPr>
  </w:style>
  <w:style w:type="paragraph" w:styleId="643">
    <w:name w:val="Liste"/>
    <w:basedOn w:val="642"/>
    <w:next w:val="643"/>
    <w:link w:val="560"/>
  </w:style>
  <w:style w:type="paragraph" w:styleId="644">
    <w:name w:val="Légende"/>
    <w:basedOn w:val="560"/>
    <w:next w:val="644"/>
    <w:link w:val="560"/>
    <w:rPr>
      <w:i/>
      <w:iCs/>
      <w:sz w:val="24"/>
      <w:szCs w:val="24"/>
    </w:rPr>
    <w:pPr>
      <w:spacing w:after="120" w:before="120"/>
    </w:pPr>
  </w:style>
  <w:style w:type="paragraph" w:styleId="645">
    <w:name w:val="Index"/>
    <w:basedOn w:val="560"/>
    <w:next w:val="645"/>
    <w:link w:val="560"/>
  </w:style>
  <w:style w:type="paragraph" w:styleId="646">
    <w:name w:val="Titre1"/>
    <w:basedOn w:val="560"/>
    <w:next w:val="642"/>
    <w:link w:val="560"/>
    <w:rPr>
      <w:rFonts w:ascii="Liberation Sans" w:hAnsi="Liberation Sans" w:eastAsia="Tahoma"/>
      <w:sz w:val="28"/>
      <w:szCs w:val="28"/>
    </w:rPr>
    <w:pPr>
      <w:keepNext/>
      <w:spacing w:after="120" w:before="240"/>
    </w:pPr>
  </w:style>
  <w:style w:type="paragraph" w:styleId="647">
    <w:name w:val="Corps de texte 21"/>
    <w:basedOn w:val="560"/>
    <w:next w:val="647"/>
    <w:link w:val="560"/>
    <w:rPr>
      <w:rFonts w:ascii="Arial" w:hAnsi="Arial"/>
    </w:rPr>
    <w:pPr>
      <w:jc w:val="both"/>
    </w:pPr>
  </w:style>
  <w:style w:type="paragraph" w:styleId="648">
    <w:name w:val="En-tête"/>
    <w:basedOn w:val="560"/>
    <w:next w:val="648"/>
    <w:link w:val="656"/>
    <w:pPr>
      <w:tabs>
        <w:tab w:val="center" w:pos="4536" w:leader="none"/>
        <w:tab w:val="right" w:pos="9072" w:leader="none"/>
      </w:tabs>
    </w:pPr>
  </w:style>
  <w:style w:type="paragraph" w:styleId="649">
    <w:name w:val="Pied de page"/>
    <w:basedOn w:val="560"/>
    <w:next w:val="649"/>
    <w:link w:val="560"/>
    <w:pPr>
      <w:tabs>
        <w:tab w:val="center" w:pos="4536" w:leader="none"/>
        <w:tab w:val="right" w:pos="9072" w:leader="none"/>
      </w:tabs>
    </w:pPr>
  </w:style>
  <w:style w:type="paragraph" w:styleId="650">
    <w:name w:val="Corps de texte 31"/>
    <w:basedOn w:val="560"/>
    <w:next w:val="650"/>
    <w:link w:val="560"/>
    <w:rPr>
      <w:rFonts w:ascii="Arial" w:hAnsi="Arial"/>
      <w:b/>
      <w:sz w:val="16"/>
    </w:rPr>
    <w:pPr>
      <w:jc w:val="right"/>
    </w:pPr>
  </w:style>
  <w:style w:type="paragraph" w:styleId="651">
    <w:name w:val="Texte de bulles"/>
    <w:basedOn w:val="560"/>
    <w:next w:val="651"/>
    <w:link w:val="560"/>
    <w:rPr>
      <w:rFonts w:ascii="Tahoma" w:hAnsi="Tahoma"/>
      <w:sz w:val="16"/>
      <w:szCs w:val="16"/>
    </w:rPr>
  </w:style>
  <w:style w:type="paragraph" w:styleId="652">
    <w:name w:val="Contenu de tableau"/>
    <w:basedOn w:val="560"/>
    <w:next w:val="652"/>
    <w:link w:val="560"/>
  </w:style>
  <w:style w:type="paragraph" w:styleId="653">
    <w:name w:val="Titre de tableau"/>
    <w:basedOn w:val="652"/>
    <w:next w:val="653"/>
    <w:link w:val="560"/>
    <w:rPr>
      <w:b/>
      <w:bCs/>
    </w:rPr>
    <w:pPr>
      <w:jc w:val="center"/>
    </w:pPr>
  </w:style>
  <w:style w:type="paragraph" w:styleId="654">
    <w:name w:val="Contenu de cadre"/>
    <w:basedOn w:val="560"/>
    <w:next w:val="654"/>
    <w:link w:val="560"/>
  </w:style>
  <w:style w:type="character" w:styleId="655">
    <w:name w:val="Titre 9 Car"/>
    <w:next w:val="655"/>
    <w:link w:val="569"/>
    <w:rPr>
      <w:rFonts w:ascii="Myriad-Bold" w:hAnsi="Myriad-Bold"/>
      <w:b/>
      <w:i/>
      <w:color w:val="000000"/>
      <w:sz w:val="16"/>
      <w:lang w:eastAsia="zh-CN"/>
    </w:rPr>
  </w:style>
  <w:style w:type="character" w:styleId="656">
    <w:name w:val="En-tête Car"/>
    <w:next w:val="656"/>
    <w:link w:val="648"/>
    <w:rPr>
      <w:rFonts w:ascii="Arial" w:hAnsi="Arial"/>
      <w:i/>
      <w:color w:val="000000"/>
      <w:lang w:eastAsia="zh-CN"/>
    </w:rPr>
  </w:style>
  <w:style w:type="character" w:styleId="657" w:default="1">
    <w:name w:val="Default Paragraph Font"/>
    <w:uiPriority w:val="1"/>
    <w:semiHidden/>
    <w:unhideWhenUsed/>
  </w:style>
  <w:style w:type="numbering" w:styleId="658" w:default="1">
    <w:name w:val="No List"/>
    <w:uiPriority w:val="99"/>
    <w:semiHidden/>
    <w:unhideWhenUsed/>
  </w:style>
  <w:style w:type="table" w:styleId="659"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ONLYOFFICE/5.4.1.39</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Elisa TALBOURDET (talbourdet-e)</cp:lastModifiedBy>
  <cp:revision>2</cp:revision>
  <dcterms:modified xsi:type="dcterms:W3CDTF">2020-11-10T10:52:17Z</dcterms:modified>
</cp:coreProperties>
</file>