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20B" w:rsidRPr="00D405F2" w:rsidRDefault="00D405F2" w:rsidP="009F220B">
      <w:pPr>
        <w:spacing w:before="240" w:after="0" w:line="240" w:lineRule="auto"/>
        <w:ind w:left="-567" w:right="-608"/>
        <w:jc w:val="center"/>
        <w:rPr>
          <w:rFonts w:ascii="Times New Roman" w:eastAsia="Times New Roman" w:hAnsi="Times New Roman" w:cs="Times New Roman"/>
          <w:sz w:val="28"/>
          <w:szCs w:val="24"/>
          <w:lang w:eastAsia="fr-FR"/>
        </w:rPr>
      </w:pPr>
      <w:r w:rsidRPr="00D405F2">
        <w:rPr>
          <w:rFonts w:ascii="Times New Roman" w:eastAsia="Times New Roman" w:hAnsi="Times New Roman" w:cs="Times New Roman"/>
          <w:b/>
          <w:bCs/>
          <w:color w:val="000000"/>
          <w:sz w:val="40"/>
          <w:szCs w:val="36"/>
          <w:lang w:eastAsia="fr-FR"/>
        </w:rPr>
        <w:t>P</w:t>
      </w:r>
      <w:r w:rsidR="009F220B" w:rsidRPr="00D405F2">
        <w:rPr>
          <w:rFonts w:ascii="Times New Roman" w:eastAsia="Times New Roman" w:hAnsi="Times New Roman" w:cs="Times New Roman"/>
          <w:b/>
          <w:bCs/>
          <w:color w:val="000000"/>
          <w:sz w:val="40"/>
          <w:szCs w:val="36"/>
          <w:lang w:eastAsia="fr-FR"/>
        </w:rPr>
        <w:t>our une autre politique sociale à la Sorbonne Nouvelle</w:t>
      </w:r>
    </w:p>
    <w:p w:rsidR="009F220B" w:rsidRPr="00D405F2" w:rsidRDefault="009F220B" w:rsidP="009F220B">
      <w:pPr>
        <w:spacing w:before="240" w:after="0" w:line="240" w:lineRule="auto"/>
        <w:ind w:left="-567" w:right="-608"/>
        <w:jc w:val="both"/>
        <w:rPr>
          <w:rFonts w:ascii="Times New Roman" w:eastAsia="Times New Roman" w:hAnsi="Times New Roman" w:cs="Times New Roman"/>
          <w:sz w:val="28"/>
          <w:szCs w:val="24"/>
          <w:lang w:eastAsia="fr-FR"/>
        </w:rPr>
      </w:pPr>
      <w:r w:rsidRPr="00D405F2">
        <w:rPr>
          <w:rFonts w:ascii="Times New Roman" w:eastAsia="Times New Roman" w:hAnsi="Times New Roman" w:cs="Times New Roman"/>
          <w:color w:val="000000"/>
          <w:sz w:val="28"/>
          <w:szCs w:val="24"/>
          <w:lang w:eastAsia="fr-FR"/>
        </w:rPr>
        <w:t>Les fins de contrat annoncées à nos collègues en CDD (de 12 à 15 % des personnels administratifs sont concernés d’après nos calculs, les restructurations programmées sans concertation et les suppressions de postes (10 suppressions assumées par la direction, sans évoquer d’éventuels postes laissés vacants) marquent un réel changement de paradigme dans la politique de l’université, provoquent une désorganisation majeure du travail et mettent de nombreux collègues en souffrance.</w:t>
      </w:r>
    </w:p>
    <w:p w:rsidR="009F220B" w:rsidRPr="00D405F2" w:rsidRDefault="009F220B" w:rsidP="009F220B">
      <w:pPr>
        <w:spacing w:after="0" w:line="240" w:lineRule="auto"/>
        <w:rPr>
          <w:rFonts w:ascii="Times New Roman" w:eastAsia="Times New Roman" w:hAnsi="Times New Roman" w:cs="Times New Roman"/>
          <w:sz w:val="28"/>
          <w:szCs w:val="24"/>
          <w:lang w:eastAsia="fr-FR"/>
        </w:rPr>
      </w:pPr>
    </w:p>
    <w:p w:rsidR="009F220B" w:rsidRPr="00D405F2" w:rsidRDefault="009F220B" w:rsidP="009F220B">
      <w:pPr>
        <w:spacing w:after="0" w:line="240" w:lineRule="auto"/>
        <w:ind w:left="-567" w:right="-608"/>
        <w:jc w:val="both"/>
        <w:rPr>
          <w:rFonts w:ascii="Times New Roman" w:eastAsia="Times New Roman" w:hAnsi="Times New Roman" w:cs="Times New Roman"/>
          <w:sz w:val="28"/>
          <w:szCs w:val="24"/>
          <w:lang w:eastAsia="fr-FR"/>
        </w:rPr>
      </w:pPr>
      <w:r w:rsidRPr="00D405F2">
        <w:rPr>
          <w:rFonts w:ascii="Times New Roman" w:eastAsia="Times New Roman" w:hAnsi="Times New Roman" w:cs="Times New Roman"/>
          <w:color w:val="000000"/>
          <w:sz w:val="28"/>
          <w:szCs w:val="24"/>
          <w:lang w:eastAsia="fr-FR"/>
        </w:rPr>
        <w:t>Ce plan social qui refuse de dire son nom est non seulement intolérable d’un point de vue humain, mais aussi institutionnel : l’université devra payer le chômage de nos collègues sur fond propre. </w:t>
      </w:r>
    </w:p>
    <w:p w:rsidR="009F220B" w:rsidRPr="00D405F2" w:rsidRDefault="009F220B" w:rsidP="009F220B">
      <w:pPr>
        <w:spacing w:after="0" w:line="240" w:lineRule="auto"/>
        <w:rPr>
          <w:rFonts w:ascii="Times New Roman" w:eastAsia="Times New Roman" w:hAnsi="Times New Roman" w:cs="Times New Roman"/>
          <w:sz w:val="28"/>
          <w:szCs w:val="24"/>
          <w:lang w:eastAsia="fr-FR"/>
        </w:rPr>
      </w:pPr>
    </w:p>
    <w:p w:rsidR="009F220B" w:rsidRPr="00D405F2" w:rsidRDefault="009F220B" w:rsidP="009F220B">
      <w:pPr>
        <w:spacing w:after="0" w:line="240" w:lineRule="auto"/>
        <w:ind w:left="-567" w:right="-608"/>
        <w:jc w:val="both"/>
        <w:rPr>
          <w:rFonts w:ascii="Times New Roman" w:eastAsia="Times New Roman" w:hAnsi="Times New Roman" w:cs="Times New Roman"/>
          <w:sz w:val="28"/>
          <w:szCs w:val="24"/>
          <w:lang w:eastAsia="fr-FR"/>
        </w:rPr>
      </w:pPr>
      <w:r w:rsidRPr="00D405F2">
        <w:rPr>
          <w:rFonts w:ascii="Times New Roman" w:eastAsia="Times New Roman" w:hAnsi="Times New Roman" w:cs="Times New Roman"/>
          <w:color w:val="000000"/>
          <w:sz w:val="28"/>
          <w:szCs w:val="24"/>
          <w:lang w:eastAsia="fr-FR"/>
        </w:rPr>
        <w:t>Tout ceci dégrade le service public rendu par notre université.</w:t>
      </w:r>
    </w:p>
    <w:p w:rsidR="009F220B" w:rsidRPr="00D405F2" w:rsidRDefault="009F220B" w:rsidP="009F220B">
      <w:pPr>
        <w:spacing w:after="0" w:line="240" w:lineRule="auto"/>
        <w:rPr>
          <w:rFonts w:ascii="Times New Roman" w:eastAsia="Times New Roman" w:hAnsi="Times New Roman" w:cs="Times New Roman"/>
          <w:sz w:val="28"/>
          <w:szCs w:val="24"/>
          <w:lang w:eastAsia="fr-FR"/>
        </w:rPr>
      </w:pPr>
    </w:p>
    <w:p w:rsidR="009F220B" w:rsidRPr="00D405F2" w:rsidRDefault="009F220B" w:rsidP="009F220B">
      <w:pPr>
        <w:spacing w:after="0" w:line="240" w:lineRule="auto"/>
        <w:ind w:left="-567" w:right="-608"/>
        <w:jc w:val="both"/>
        <w:rPr>
          <w:rFonts w:ascii="Times New Roman" w:eastAsia="Times New Roman" w:hAnsi="Times New Roman" w:cs="Times New Roman"/>
          <w:sz w:val="28"/>
          <w:szCs w:val="24"/>
          <w:lang w:eastAsia="fr-FR"/>
        </w:rPr>
      </w:pPr>
      <w:r w:rsidRPr="00D405F2">
        <w:rPr>
          <w:rFonts w:ascii="Times New Roman" w:eastAsia="Times New Roman" w:hAnsi="Times New Roman" w:cs="Times New Roman"/>
          <w:sz w:val="28"/>
          <w:szCs w:val="24"/>
          <w:lang w:eastAsia="fr-FR"/>
        </w:rPr>
        <w:t>Nous, membre</w:t>
      </w:r>
      <w:r w:rsidR="00D53DB6" w:rsidRPr="00D405F2">
        <w:rPr>
          <w:rFonts w:ascii="Times New Roman" w:eastAsia="Times New Roman" w:hAnsi="Times New Roman" w:cs="Times New Roman"/>
          <w:b/>
          <w:sz w:val="28"/>
          <w:szCs w:val="24"/>
          <w:lang w:eastAsia="fr-FR"/>
        </w:rPr>
        <w:t>s</w:t>
      </w:r>
      <w:r w:rsidRPr="00D405F2">
        <w:rPr>
          <w:rFonts w:ascii="Times New Roman" w:eastAsia="Times New Roman" w:hAnsi="Times New Roman" w:cs="Times New Roman"/>
          <w:sz w:val="28"/>
          <w:szCs w:val="24"/>
          <w:lang w:eastAsia="fr-FR"/>
        </w:rPr>
        <w:t xml:space="preserve"> de la communauté de </w:t>
      </w:r>
      <w:r w:rsidR="00D53DB6" w:rsidRPr="00D405F2">
        <w:rPr>
          <w:rFonts w:ascii="Times New Roman" w:eastAsia="Times New Roman" w:hAnsi="Times New Roman" w:cs="Times New Roman"/>
          <w:sz w:val="28"/>
          <w:szCs w:val="24"/>
          <w:lang w:eastAsia="fr-FR"/>
        </w:rPr>
        <w:t xml:space="preserve">la Sorbonne Nouvelle : </w:t>
      </w:r>
      <w:proofErr w:type="spellStart"/>
      <w:r w:rsidR="00D53DB6" w:rsidRPr="00D405F2">
        <w:rPr>
          <w:rFonts w:ascii="Times New Roman" w:eastAsia="Times New Roman" w:hAnsi="Times New Roman" w:cs="Times New Roman"/>
          <w:sz w:val="28"/>
          <w:szCs w:val="24"/>
          <w:lang w:eastAsia="fr-FR"/>
        </w:rPr>
        <w:t>étudiant·</w:t>
      </w:r>
      <w:r w:rsidRPr="00D405F2">
        <w:rPr>
          <w:rFonts w:ascii="Times New Roman" w:eastAsia="Times New Roman" w:hAnsi="Times New Roman" w:cs="Times New Roman"/>
          <w:sz w:val="28"/>
          <w:szCs w:val="24"/>
          <w:lang w:eastAsia="fr-FR"/>
        </w:rPr>
        <w:t>e</w:t>
      </w:r>
      <w:r w:rsidR="00D53DB6" w:rsidRPr="00D405F2">
        <w:rPr>
          <w:rFonts w:ascii="Times New Roman" w:eastAsia="Times New Roman" w:hAnsi="Times New Roman" w:cs="Times New Roman"/>
          <w:sz w:val="28"/>
          <w:szCs w:val="24"/>
          <w:lang w:eastAsia="fr-FR"/>
        </w:rPr>
        <w:t>·s</w:t>
      </w:r>
      <w:proofErr w:type="spellEnd"/>
      <w:r w:rsidRPr="00D405F2">
        <w:rPr>
          <w:rFonts w:ascii="Times New Roman" w:eastAsia="Times New Roman" w:hAnsi="Times New Roman" w:cs="Times New Roman"/>
          <w:sz w:val="28"/>
          <w:szCs w:val="24"/>
          <w:lang w:eastAsia="fr-FR"/>
        </w:rPr>
        <w:t xml:space="preserve">, chercheu.r.se, </w:t>
      </w:r>
      <w:proofErr w:type="spellStart"/>
      <w:r w:rsidRPr="00D405F2">
        <w:rPr>
          <w:rFonts w:ascii="Times New Roman" w:eastAsia="Times New Roman" w:hAnsi="Times New Roman" w:cs="Times New Roman"/>
          <w:sz w:val="28"/>
          <w:szCs w:val="24"/>
          <w:lang w:eastAsia="fr-FR"/>
        </w:rPr>
        <w:t>enseignant</w:t>
      </w:r>
      <w:r w:rsidR="00D53DB6" w:rsidRPr="00D405F2">
        <w:rPr>
          <w:rFonts w:ascii="Times New Roman" w:eastAsia="Times New Roman" w:hAnsi="Times New Roman" w:cs="Times New Roman"/>
          <w:sz w:val="28"/>
          <w:szCs w:val="24"/>
          <w:lang w:eastAsia="fr-FR"/>
        </w:rPr>
        <w:t>·e·s</w:t>
      </w:r>
      <w:proofErr w:type="spellEnd"/>
      <w:r w:rsidRPr="00D405F2">
        <w:rPr>
          <w:rFonts w:ascii="Times New Roman" w:eastAsia="Times New Roman" w:hAnsi="Times New Roman" w:cs="Times New Roman"/>
          <w:sz w:val="28"/>
          <w:szCs w:val="24"/>
          <w:lang w:eastAsia="fr-FR"/>
        </w:rPr>
        <w:t>, personnel</w:t>
      </w:r>
      <w:r w:rsidR="00D53DB6" w:rsidRPr="00D405F2">
        <w:rPr>
          <w:rFonts w:ascii="Times New Roman" w:eastAsia="Times New Roman" w:hAnsi="Times New Roman" w:cs="Times New Roman"/>
          <w:sz w:val="28"/>
          <w:szCs w:val="24"/>
          <w:lang w:eastAsia="fr-FR"/>
        </w:rPr>
        <w:t>s</w:t>
      </w:r>
      <w:r w:rsidRPr="00D405F2">
        <w:rPr>
          <w:rFonts w:ascii="Times New Roman" w:eastAsia="Times New Roman" w:hAnsi="Times New Roman" w:cs="Times New Roman"/>
          <w:sz w:val="28"/>
          <w:szCs w:val="24"/>
          <w:lang w:eastAsia="fr-FR"/>
        </w:rPr>
        <w:t xml:space="preserve"> administratif</w:t>
      </w:r>
      <w:r w:rsidR="00D53DB6" w:rsidRPr="00D405F2">
        <w:rPr>
          <w:rFonts w:ascii="Times New Roman" w:eastAsia="Times New Roman" w:hAnsi="Times New Roman" w:cs="Times New Roman"/>
          <w:sz w:val="28"/>
          <w:szCs w:val="24"/>
          <w:lang w:eastAsia="fr-FR"/>
        </w:rPr>
        <w:t>s</w:t>
      </w:r>
      <w:r w:rsidRPr="00D405F2">
        <w:rPr>
          <w:rFonts w:ascii="Times New Roman" w:eastAsia="Times New Roman" w:hAnsi="Times New Roman" w:cs="Times New Roman"/>
          <w:sz w:val="28"/>
          <w:szCs w:val="24"/>
          <w:lang w:eastAsia="fr-FR"/>
        </w:rPr>
        <w:t xml:space="preserve"> ou technique</w:t>
      </w:r>
      <w:r w:rsidR="00D53DB6" w:rsidRPr="00D405F2">
        <w:rPr>
          <w:rFonts w:ascii="Times New Roman" w:eastAsia="Times New Roman" w:hAnsi="Times New Roman" w:cs="Times New Roman"/>
          <w:sz w:val="28"/>
          <w:szCs w:val="24"/>
          <w:lang w:eastAsia="fr-FR"/>
        </w:rPr>
        <w:t>s</w:t>
      </w:r>
      <w:r w:rsidRPr="00D405F2">
        <w:rPr>
          <w:rFonts w:ascii="Times New Roman" w:eastAsia="Times New Roman" w:hAnsi="Times New Roman" w:cs="Times New Roman"/>
          <w:sz w:val="28"/>
          <w:szCs w:val="24"/>
          <w:lang w:eastAsia="fr-FR"/>
        </w:rPr>
        <w:t xml:space="preserve"> ; vacataire</w:t>
      </w:r>
      <w:r w:rsidR="00D53DB6" w:rsidRPr="00D405F2">
        <w:rPr>
          <w:rFonts w:ascii="Times New Roman" w:eastAsia="Times New Roman" w:hAnsi="Times New Roman" w:cs="Times New Roman"/>
          <w:sz w:val="28"/>
          <w:szCs w:val="24"/>
          <w:lang w:eastAsia="fr-FR"/>
        </w:rPr>
        <w:t>s</w:t>
      </w:r>
      <w:r w:rsidRPr="00D405F2">
        <w:rPr>
          <w:rFonts w:ascii="Times New Roman" w:eastAsia="Times New Roman" w:hAnsi="Times New Roman" w:cs="Times New Roman"/>
          <w:sz w:val="28"/>
          <w:szCs w:val="24"/>
          <w:lang w:eastAsia="fr-FR"/>
        </w:rPr>
        <w:t xml:space="preserve">, </w:t>
      </w:r>
      <w:proofErr w:type="spellStart"/>
      <w:r w:rsidRPr="00D405F2">
        <w:rPr>
          <w:rFonts w:ascii="Times New Roman" w:eastAsia="Times New Roman" w:hAnsi="Times New Roman" w:cs="Times New Roman"/>
          <w:sz w:val="28"/>
          <w:szCs w:val="24"/>
          <w:lang w:eastAsia="fr-FR"/>
        </w:rPr>
        <w:t>contractuel</w:t>
      </w:r>
      <w:r w:rsidR="00D53DB6" w:rsidRPr="00D405F2">
        <w:rPr>
          <w:rFonts w:ascii="Times New Roman" w:eastAsia="Times New Roman" w:hAnsi="Times New Roman" w:cs="Times New Roman"/>
          <w:sz w:val="28"/>
          <w:szCs w:val="24"/>
          <w:lang w:eastAsia="fr-FR"/>
        </w:rPr>
        <w:t>·</w:t>
      </w:r>
      <w:r w:rsidRPr="00D405F2">
        <w:rPr>
          <w:rFonts w:ascii="Times New Roman" w:eastAsia="Times New Roman" w:hAnsi="Times New Roman" w:cs="Times New Roman"/>
          <w:sz w:val="28"/>
          <w:szCs w:val="24"/>
          <w:lang w:eastAsia="fr-FR"/>
        </w:rPr>
        <w:t>l</w:t>
      </w:r>
      <w:r w:rsidR="00D53DB6" w:rsidRPr="00D405F2">
        <w:rPr>
          <w:rFonts w:ascii="Times New Roman" w:eastAsia="Times New Roman" w:hAnsi="Times New Roman" w:cs="Times New Roman"/>
          <w:sz w:val="28"/>
          <w:szCs w:val="24"/>
          <w:lang w:eastAsia="fr-FR"/>
        </w:rPr>
        <w:t>e·s</w:t>
      </w:r>
      <w:proofErr w:type="spellEnd"/>
      <w:r w:rsidRPr="00D405F2">
        <w:rPr>
          <w:rFonts w:ascii="Times New Roman" w:eastAsia="Times New Roman" w:hAnsi="Times New Roman" w:cs="Times New Roman"/>
          <w:sz w:val="28"/>
          <w:szCs w:val="24"/>
          <w:lang w:eastAsia="fr-FR"/>
        </w:rPr>
        <w:t>, titulaire</w:t>
      </w:r>
      <w:r w:rsidR="00D53DB6" w:rsidRPr="00D405F2">
        <w:rPr>
          <w:rFonts w:ascii="Times New Roman" w:eastAsia="Times New Roman" w:hAnsi="Times New Roman" w:cs="Times New Roman"/>
          <w:sz w:val="28"/>
          <w:szCs w:val="24"/>
          <w:lang w:eastAsia="fr-FR"/>
        </w:rPr>
        <w:t>s</w:t>
      </w:r>
      <w:r w:rsidRPr="00D405F2">
        <w:rPr>
          <w:rFonts w:ascii="Times New Roman" w:eastAsia="Times New Roman" w:hAnsi="Times New Roman" w:cs="Times New Roman"/>
          <w:sz w:val="28"/>
          <w:szCs w:val="24"/>
          <w:lang w:eastAsia="fr-FR"/>
        </w:rPr>
        <w:t>, demandons à la présidence un changement immédiat de politique sociale. </w:t>
      </w:r>
    </w:p>
    <w:p w:rsidR="009F220B" w:rsidRPr="00D405F2" w:rsidRDefault="009F220B" w:rsidP="009F220B">
      <w:pPr>
        <w:spacing w:after="0" w:line="240" w:lineRule="auto"/>
        <w:rPr>
          <w:rFonts w:ascii="Times New Roman" w:eastAsia="Times New Roman" w:hAnsi="Times New Roman" w:cs="Times New Roman"/>
          <w:sz w:val="28"/>
          <w:szCs w:val="24"/>
          <w:lang w:eastAsia="fr-FR"/>
        </w:rPr>
      </w:pPr>
    </w:p>
    <w:p w:rsidR="009F220B" w:rsidRPr="00D405F2" w:rsidRDefault="009F220B" w:rsidP="009F220B">
      <w:pPr>
        <w:spacing w:after="0" w:line="240" w:lineRule="auto"/>
        <w:ind w:left="-567" w:right="-608"/>
        <w:jc w:val="both"/>
        <w:rPr>
          <w:rFonts w:ascii="Times New Roman" w:eastAsia="Times New Roman" w:hAnsi="Times New Roman" w:cs="Times New Roman"/>
          <w:sz w:val="28"/>
          <w:szCs w:val="24"/>
          <w:lang w:eastAsia="fr-FR"/>
        </w:rPr>
      </w:pPr>
      <w:r w:rsidRPr="00D405F2">
        <w:rPr>
          <w:rFonts w:ascii="Times New Roman" w:eastAsia="Times New Roman" w:hAnsi="Times New Roman" w:cs="Times New Roman"/>
          <w:color w:val="000000"/>
          <w:sz w:val="28"/>
          <w:szCs w:val="24"/>
          <w:lang w:eastAsia="fr-FR"/>
        </w:rPr>
        <w:t>Nous demandons la satisfaction des revendications suivantes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l’arrêt de la politique mise en place ces derniers mois de non-renouvellement des CDD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la transformation en CDI des CDD sur fonctions pérennes et l’ouverture de postes de fonctionnaires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une réelle politique d'accompagnement des non-titulaires vers la sortie de la précarité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 xml:space="preserve">l’arrêt des suppressions et gels de postes de titulaires (dont </w:t>
      </w:r>
      <w:proofErr w:type="spellStart"/>
      <w:r w:rsidRPr="00D405F2">
        <w:rPr>
          <w:rFonts w:ascii="Times New Roman" w:eastAsia="Times New Roman" w:hAnsi="Times New Roman" w:cs="Times New Roman"/>
          <w:color w:val="000000"/>
          <w:sz w:val="28"/>
          <w:szCs w:val="24"/>
          <w:lang w:eastAsia="fr-FR"/>
        </w:rPr>
        <w:t>At</w:t>
      </w:r>
      <w:r w:rsidR="00D53DB6" w:rsidRPr="00D405F2">
        <w:rPr>
          <w:rFonts w:ascii="Times New Roman" w:eastAsia="Times New Roman" w:hAnsi="Times New Roman" w:cs="Times New Roman"/>
          <w:color w:val="000000"/>
          <w:sz w:val="28"/>
          <w:szCs w:val="24"/>
          <w:lang w:eastAsia="fr-FR"/>
        </w:rPr>
        <w:t>e</w:t>
      </w:r>
      <w:r w:rsidRPr="00D405F2">
        <w:rPr>
          <w:rFonts w:ascii="Times New Roman" w:eastAsia="Times New Roman" w:hAnsi="Times New Roman" w:cs="Times New Roman"/>
          <w:color w:val="000000"/>
          <w:sz w:val="28"/>
          <w:szCs w:val="24"/>
          <w:lang w:eastAsia="fr-FR"/>
        </w:rPr>
        <w:t>risations</w:t>
      </w:r>
      <w:proofErr w:type="spellEnd"/>
      <w:r w:rsidRPr="00D405F2">
        <w:rPr>
          <w:rFonts w:ascii="Times New Roman" w:eastAsia="Times New Roman" w:hAnsi="Times New Roman" w:cs="Times New Roman"/>
          <w:color w:val="000000"/>
          <w:sz w:val="28"/>
          <w:szCs w:val="24"/>
          <w:lang w:eastAsia="fr-FR"/>
        </w:rPr>
        <w:t>, etc.)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un moratoire sur les restructurations en cours ou programmées et un débat public sur la stratégie de l’université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la mensualisation des vacataires ;</w:t>
      </w:r>
    </w:p>
    <w:p w:rsidR="009F220B" w:rsidRPr="00D405F2" w:rsidRDefault="009F220B" w:rsidP="009F220B">
      <w:pPr>
        <w:numPr>
          <w:ilvl w:val="0"/>
          <w:numId w:val="1"/>
        </w:numPr>
        <w:spacing w:after="0" w:line="240" w:lineRule="auto"/>
        <w:ind w:left="-207" w:right="-608"/>
        <w:jc w:val="both"/>
        <w:textAlignment w:val="baseline"/>
        <w:rPr>
          <w:rFonts w:ascii="Arial" w:eastAsia="Times New Roman" w:hAnsi="Arial" w:cs="Arial"/>
          <w:color w:val="000000"/>
          <w:sz w:val="28"/>
          <w:szCs w:val="24"/>
          <w:lang w:eastAsia="fr-FR"/>
        </w:rPr>
      </w:pPr>
      <w:r w:rsidRPr="00D405F2">
        <w:rPr>
          <w:rFonts w:ascii="Times New Roman" w:eastAsia="Times New Roman" w:hAnsi="Times New Roman" w:cs="Times New Roman"/>
          <w:color w:val="000000"/>
          <w:sz w:val="28"/>
          <w:szCs w:val="24"/>
          <w:lang w:eastAsia="fr-FR"/>
        </w:rPr>
        <w:t>une augmentation des subventions de l'université pour la restauration collective pour annuler les hausses imposées par le CROUS ou le ministère. Le rapport qualité / prix ne doit pas changer ;</w:t>
      </w:r>
    </w:p>
    <w:p w:rsidR="009F220B" w:rsidRPr="00D405F2" w:rsidRDefault="009F220B" w:rsidP="009F220B">
      <w:pPr>
        <w:numPr>
          <w:ilvl w:val="0"/>
          <w:numId w:val="1"/>
        </w:num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r w:rsidRPr="00D405F2">
        <w:rPr>
          <w:rFonts w:ascii="Times New Roman" w:eastAsia="Times New Roman" w:hAnsi="Times New Roman" w:cs="Times New Roman"/>
          <w:color w:val="000000"/>
          <w:sz w:val="28"/>
          <w:szCs w:val="24"/>
          <w:lang w:eastAsia="fr-FR"/>
        </w:rPr>
        <w:t>le recrutement immédiat d'une infirmière, d'</w:t>
      </w:r>
      <w:proofErr w:type="spellStart"/>
      <w:r w:rsidRPr="00D405F2">
        <w:rPr>
          <w:rFonts w:ascii="Times New Roman" w:eastAsia="Times New Roman" w:hAnsi="Times New Roman" w:cs="Times New Roman"/>
          <w:color w:val="000000"/>
          <w:sz w:val="28"/>
          <w:szCs w:val="24"/>
          <w:lang w:eastAsia="fr-FR"/>
        </w:rPr>
        <w:t>un.e</w:t>
      </w:r>
      <w:proofErr w:type="spellEnd"/>
      <w:r w:rsidRPr="00D405F2">
        <w:rPr>
          <w:rFonts w:ascii="Times New Roman" w:eastAsia="Times New Roman" w:hAnsi="Times New Roman" w:cs="Times New Roman"/>
          <w:color w:val="000000"/>
          <w:sz w:val="28"/>
          <w:szCs w:val="24"/>
          <w:lang w:eastAsia="fr-FR"/>
        </w:rPr>
        <w:t xml:space="preserve"> </w:t>
      </w:r>
      <w:proofErr w:type="spellStart"/>
      <w:r w:rsidRPr="00D405F2">
        <w:rPr>
          <w:rFonts w:ascii="Times New Roman" w:eastAsia="Times New Roman" w:hAnsi="Times New Roman" w:cs="Times New Roman"/>
          <w:color w:val="000000"/>
          <w:sz w:val="28"/>
          <w:szCs w:val="24"/>
          <w:lang w:eastAsia="fr-FR"/>
        </w:rPr>
        <w:t>assistant.e</w:t>
      </w:r>
      <w:proofErr w:type="spellEnd"/>
      <w:r w:rsidRPr="00D405F2">
        <w:rPr>
          <w:rFonts w:ascii="Times New Roman" w:eastAsia="Times New Roman" w:hAnsi="Times New Roman" w:cs="Times New Roman"/>
          <w:color w:val="000000"/>
          <w:sz w:val="28"/>
          <w:szCs w:val="24"/>
          <w:lang w:eastAsia="fr-FR"/>
        </w:rPr>
        <w:t xml:space="preserve"> </w:t>
      </w:r>
      <w:proofErr w:type="spellStart"/>
      <w:r w:rsidRPr="00D405F2">
        <w:rPr>
          <w:rFonts w:ascii="Times New Roman" w:eastAsia="Times New Roman" w:hAnsi="Times New Roman" w:cs="Times New Roman"/>
          <w:color w:val="000000"/>
          <w:sz w:val="28"/>
          <w:szCs w:val="24"/>
          <w:lang w:eastAsia="fr-FR"/>
        </w:rPr>
        <w:t>social.e</w:t>
      </w:r>
      <w:proofErr w:type="spellEnd"/>
      <w:r w:rsidRPr="00D405F2">
        <w:rPr>
          <w:rFonts w:ascii="Times New Roman" w:eastAsia="Times New Roman" w:hAnsi="Times New Roman" w:cs="Times New Roman"/>
          <w:color w:val="000000"/>
          <w:sz w:val="28"/>
          <w:szCs w:val="24"/>
          <w:lang w:eastAsia="fr-FR"/>
        </w:rPr>
        <w:t>, d'</w:t>
      </w:r>
      <w:proofErr w:type="spellStart"/>
      <w:r w:rsidRPr="00D405F2">
        <w:rPr>
          <w:rFonts w:ascii="Times New Roman" w:eastAsia="Times New Roman" w:hAnsi="Times New Roman" w:cs="Times New Roman"/>
          <w:color w:val="000000"/>
          <w:sz w:val="28"/>
          <w:szCs w:val="24"/>
          <w:lang w:eastAsia="fr-FR"/>
        </w:rPr>
        <w:t>un.e</w:t>
      </w:r>
      <w:proofErr w:type="spellEnd"/>
      <w:r w:rsidRPr="00D405F2">
        <w:rPr>
          <w:rFonts w:ascii="Times New Roman" w:eastAsia="Times New Roman" w:hAnsi="Times New Roman" w:cs="Times New Roman"/>
          <w:color w:val="000000"/>
          <w:sz w:val="28"/>
          <w:szCs w:val="24"/>
          <w:lang w:eastAsia="fr-FR"/>
        </w:rPr>
        <w:t xml:space="preserve"> </w:t>
      </w:r>
      <w:proofErr w:type="spellStart"/>
      <w:r w:rsidRPr="00D405F2">
        <w:rPr>
          <w:rFonts w:ascii="Times New Roman" w:eastAsia="Times New Roman" w:hAnsi="Times New Roman" w:cs="Times New Roman"/>
          <w:color w:val="000000"/>
          <w:sz w:val="28"/>
          <w:szCs w:val="24"/>
          <w:lang w:eastAsia="fr-FR"/>
        </w:rPr>
        <w:t>assistant.e</w:t>
      </w:r>
      <w:proofErr w:type="spellEnd"/>
      <w:r w:rsidRPr="00D405F2">
        <w:rPr>
          <w:rFonts w:ascii="Times New Roman" w:eastAsia="Times New Roman" w:hAnsi="Times New Roman" w:cs="Times New Roman"/>
          <w:color w:val="000000"/>
          <w:sz w:val="28"/>
          <w:szCs w:val="24"/>
          <w:lang w:eastAsia="fr-FR"/>
        </w:rPr>
        <w:t xml:space="preserve"> de prévention.</w:t>
      </w:r>
    </w:p>
    <w:p w:rsidR="009F220B" w:rsidRPr="00D405F2" w:rsidRDefault="009F220B" w:rsidP="009F220B">
      <w:pPr>
        <w:spacing w:after="0" w:line="240" w:lineRule="auto"/>
        <w:ind w:left="-207" w:right="-608"/>
        <w:jc w:val="both"/>
        <w:textAlignment w:val="baseline"/>
        <w:rPr>
          <w:rFonts w:ascii="Times New Roman" w:eastAsia="Times New Roman" w:hAnsi="Times New Roman" w:cs="Times New Roman"/>
          <w:color w:val="000000"/>
          <w:sz w:val="28"/>
          <w:szCs w:val="24"/>
          <w:lang w:eastAsia="fr-FR"/>
        </w:rPr>
      </w:pPr>
    </w:p>
    <w:p w:rsidR="009F220B" w:rsidRDefault="00D405F2" w:rsidP="00D405F2">
      <w:pPr>
        <w:spacing w:after="0" w:line="240" w:lineRule="auto"/>
        <w:ind w:left="-567" w:right="-608"/>
        <w:jc w:val="both"/>
        <w:textAlignment w:val="baseline"/>
        <w:rPr>
          <w:rFonts w:ascii="Times New Roman" w:eastAsia="Times New Roman" w:hAnsi="Times New Roman" w:cs="Times New Roman"/>
          <w:color w:val="000000"/>
          <w:sz w:val="28"/>
          <w:szCs w:val="24"/>
          <w:lang w:eastAsia="fr-FR"/>
        </w:rPr>
      </w:pPr>
      <w:r>
        <w:rPr>
          <w:rFonts w:ascii="Times New Roman" w:eastAsia="Times New Roman" w:hAnsi="Times New Roman" w:cs="Times New Roman"/>
          <w:color w:val="000000"/>
          <w:sz w:val="28"/>
          <w:szCs w:val="24"/>
          <w:lang w:eastAsia="fr-FR"/>
        </w:rPr>
        <w:t xml:space="preserve">Signer la pétition : </w:t>
      </w:r>
      <w:hyperlink r:id="rId5" w:history="1">
        <w:r w:rsidRPr="00431CDB">
          <w:rPr>
            <w:rStyle w:val="Lienhypertexte"/>
            <w:rFonts w:ascii="Times New Roman" w:eastAsia="Times New Roman" w:hAnsi="Times New Roman" w:cs="Times New Roman"/>
            <w:sz w:val="28"/>
            <w:szCs w:val="24"/>
            <w:lang w:eastAsia="fr-FR"/>
          </w:rPr>
          <w:t>https://chng.it/j9kYVnmwP9</w:t>
        </w:r>
      </w:hyperlink>
    </w:p>
    <w:p w:rsidR="00D405F2" w:rsidRDefault="00D405F2" w:rsidP="00D405F2">
      <w:pPr>
        <w:spacing w:after="0" w:line="240" w:lineRule="auto"/>
        <w:ind w:left="-567" w:right="-608"/>
        <w:jc w:val="both"/>
        <w:textAlignment w:val="baseline"/>
        <w:rPr>
          <w:rFonts w:ascii="Times New Roman" w:eastAsia="Times New Roman" w:hAnsi="Times New Roman" w:cs="Times New Roman"/>
          <w:color w:val="000000"/>
          <w:sz w:val="28"/>
          <w:szCs w:val="24"/>
          <w:lang w:eastAsia="fr-FR"/>
        </w:rPr>
      </w:pPr>
    </w:p>
    <w:p w:rsidR="00D405F2" w:rsidRPr="00D405F2" w:rsidRDefault="00D405F2" w:rsidP="00D405F2">
      <w:pPr>
        <w:spacing w:after="0" w:line="240" w:lineRule="auto"/>
        <w:ind w:left="-567" w:right="-608"/>
        <w:jc w:val="center"/>
        <w:textAlignment w:val="baseline"/>
        <w:rPr>
          <w:rFonts w:ascii="Times New Roman" w:eastAsia="Times New Roman" w:hAnsi="Times New Roman" w:cs="Times New Roman"/>
          <w:b/>
          <w:color w:val="000000"/>
          <w:sz w:val="48"/>
          <w:szCs w:val="24"/>
          <w:lang w:eastAsia="fr-FR"/>
        </w:rPr>
      </w:pPr>
      <w:r w:rsidRPr="00D405F2">
        <w:rPr>
          <w:rFonts w:ascii="Times New Roman" w:eastAsia="Times New Roman" w:hAnsi="Times New Roman" w:cs="Times New Roman"/>
          <w:b/>
          <w:color w:val="000000"/>
          <w:sz w:val="48"/>
          <w:szCs w:val="24"/>
          <w:lang w:eastAsia="fr-FR"/>
        </w:rPr>
        <w:t>Assemblée générale à 11H30 le 5 octobre</w:t>
      </w:r>
    </w:p>
    <w:p w:rsidR="00D405F2" w:rsidRPr="00D405F2" w:rsidRDefault="00D405F2" w:rsidP="00D405F2">
      <w:pPr>
        <w:spacing w:after="0" w:line="240" w:lineRule="auto"/>
        <w:ind w:left="-567" w:right="-608"/>
        <w:jc w:val="center"/>
        <w:textAlignment w:val="baseline"/>
        <w:rPr>
          <w:rFonts w:ascii="Times New Roman" w:eastAsia="Times New Roman" w:hAnsi="Times New Roman" w:cs="Times New Roman"/>
          <w:b/>
          <w:color w:val="000000"/>
          <w:sz w:val="48"/>
          <w:szCs w:val="24"/>
          <w:lang w:eastAsia="fr-FR"/>
        </w:rPr>
      </w:pPr>
      <w:r w:rsidRPr="00D405F2">
        <w:rPr>
          <w:rFonts w:ascii="Times New Roman" w:eastAsia="Times New Roman" w:hAnsi="Times New Roman" w:cs="Times New Roman"/>
          <w:b/>
          <w:color w:val="000000"/>
          <w:sz w:val="48"/>
          <w:szCs w:val="24"/>
          <w:lang w:eastAsia="fr-FR"/>
        </w:rPr>
        <w:t>sur le parvis</w:t>
      </w:r>
      <w:r>
        <w:rPr>
          <w:rFonts w:ascii="Times New Roman" w:eastAsia="Times New Roman" w:hAnsi="Times New Roman" w:cs="Times New Roman"/>
          <w:b/>
          <w:color w:val="000000"/>
          <w:sz w:val="48"/>
          <w:szCs w:val="24"/>
          <w:lang w:eastAsia="fr-FR"/>
        </w:rPr>
        <w:t xml:space="preserve"> de Censier </w:t>
      </w:r>
      <w:bookmarkStart w:id="0" w:name="_GoBack"/>
      <w:bookmarkEnd w:id="0"/>
      <w:r>
        <w:rPr>
          <w:noProof/>
          <w:lang w:eastAsia="fr-FR"/>
        </w:rPr>
        <w:drawing>
          <wp:inline distT="0" distB="0" distL="0" distR="0" wp14:anchorId="02975A54" wp14:editId="037101FD">
            <wp:extent cx="4305300" cy="104500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4207" cy="1066583"/>
                    </a:xfrm>
                    <a:prstGeom prst="rect">
                      <a:avLst/>
                    </a:prstGeom>
                  </pic:spPr>
                </pic:pic>
              </a:graphicData>
            </a:graphic>
          </wp:inline>
        </w:drawing>
      </w:r>
    </w:p>
    <w:p w:rsidR="00D405F2" w:rsidRDefault="00D405F2" w:rsidP="00D405F2">
      <w:pPr>
        <w:spacing w:after="0" w:line="240" w:lineRule="auto"/>
        <w:ind w:right="-608"/>
        <w:jc w:val="both"/>
        <w:textAlignment w:val="baseline"/>
        <w:rPr>
          <w:rFonts w:ascii="Times New Roman" w:eastAsia="Times New Roman" w:hAnsi="Times New Roman" w:cs="Times New Roman"/>
          <w:color w:val="000000"/>
          <w:sz w:val="24"/>
          <w:szCs w:val="24"/>
          <w:lang w:eastAsia="fr-FR"/>
        </w:rPr>
      </w:pPr>
    </w:p>
    <w:sectPr w:rsidR="00D405F2" w:rsidSect="00D405F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B41"/>
    <w:multiLevelType w:val="multilevel"/>
    <w:tmpl w:val="FBD4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0B"/>
    <w:rsid w:val="0018785E"/>
    <w:rsid w:val="006B0556"/>
    <w:rsid w:val="0092580B"/>
    <w:rsid w:val="009F220B"/>
    <w:rsid w:val="00A3458F"/>
    <w:rsid w:val="00D405F2"/>
    <w:rsid w:val="00D5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DBE5"/>
  <w15:docId w15:val="{8C6741DB-833C-4D51-A796-8D3E2A29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22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9F220B"/>
  </w:style>
  <w:style w:type="table" w:styleId="Grilledutableau">
    <w:name w:val="Table Grid"/>
    <w:basedOn w:val="TableauNormal"/>
    <w:uiPriority w:val="39"/>
    <w:rsid w:val="009F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40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hng.it/j9kYVnmwP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Univeristé Sorbonne Nouvelle - Paris 3</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2021-09-28T12:16:00Z</dcterms:created>
  <dcterms:modified xsi:type="dcterms:W3CDTF">2021-09-28T12:16:00Z</dcterms:modified>
</cp:coreProperties>
</file>